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514D63" w14:textId="77777777" w:rsidR="005F5008" w:rsidRDefault="001F3F78" w:rsidP="005F5008">
      <w:pPr>
        <w:pStyle w:val="a3"/>
        <w:jc w:val="center"/>
        <w:rPr>
          <w:rFonts w:eastAsiaTheme="minorEastAsia"/>
        </w:rPr>
      </w:pPr>
      <w:r w:rsidRPr="00905795">
        <w:t xml:space="preserve">ESJ Submission Template: </w:t>
      </w:r>
    </w:p>
    <w:p w14:paraId="2A504614" w14:textId="53F57333" w:rsidR="00582B6C" w:rsidRPr="00582B6C" w:rsidRDefault="001F3F78" w:rsidP="005768A2">
      <w:pPr>
        <w:pStyle w:val="a3"/>
        <w:jc w:val="center"/>
      </w:pPr>
      <w:r w:rsidRPr="00905795">
        <w:t>All Manuscripts Should be Based on This Template</w:t>
      </w:r>
    </w:p>
    <w:p w14:paraId="66F7310C" w14:textId="03C8444C" w:rsidR="004B3882" w:rsidRPr="0015573A" w:rsidRDefault="004B3882" w:rsidP="00106D59">
      <w:pPr>
        <w:ind w:firstLine="550"/>
      </w:pPr>
    </w:p>
    <w:p w14:paraId="08588B85" w14:textId="1795432B" w:rsidR="00D4062E" w:rsidRPr="0015573A" w:rsidRDefault="00792351" w:rsidP="006C6516">
      <w:pPr>
        <w:pStyle w:val="1"/>
      </w:pPr>
      <w:r w:rsidRPr="0015573A">
        <w:t>Introduction</w:t>
      </w:r>
    </w:p>
    <w:p w14:paraId="6E6296ED" w14:textId="77777777" w:rsidR="00BD2C92" w:rsidRDefault="00BD2C92" w:rsidP="00106D59">
      <w:pPr>
        <w:ind w:firstLine="550"/>
      </w:pPr>
    </w:p>
    <w:p w14:paraId="2C9EBD75" w14:textId="26D83EE2" w:rsidR="00BD2C92" w:rsidRDefault="00D4062E" w:rsidP="00106D59">
      <w:pPr>
        <w:ind w:firstLine="550"/>
      </w:pPr>
      <w:r w:rsidRPr="0015573A">
        <w:t xml:space="preserve">This is a template for authors who wish to </w:t>
      </w:r>
      <w:r w:rsidR="004259AE">
        <w:rPr>
          <w:rFonts w:eastAsiaTheme="minorEastAsia" w:hint="eastAsia"/>
        </w:rPr>
        <w:t>submit manuscripts</w:t>
      </w:r>
      <w:r w:rsidRPr="0015573A">
        <w:t xml:space="preserve"> to</w:t>
      </w:r>
      <w:r w:rsidRPr="0015573A">
        <w:rPr>
          <w:i/>
        </w:rPr>
        <w:t xml:space="preserve"> Educational Studies in Japan</w:t>
      </w:r>
      <w:r w:rsidRPr="0015573A">
        <w:t xml:space="preserve"> (</w:t>
      </w:r>
      <w:r w:rsidRPr="00253659">
        <w:rPr>
          <w:i/>
          <w:iCs/>
        </w:rPr>
        <w:t>ESJ</w:t>
      </w:r>
      <w:r w:rsidRPr="0015573A">
        <w:t xml:space="preserve">). Use this template </w:t>
      </w:r>
      <w:r w:rsidR="000C1529">
        <w:rPr>
          <w:rFonts w:eastAsiaTheme="minorEastAsia" w:hint="eastAsia"/>
        </w:rPr>
        <w:t>with reference</w:t>
      </w:r>
      <w:r w:rsidRPr="0015573A">
        <w:t xml:space="preserve"> to the </w:t>
      </w:r>
      <w:r w:rsidRPr="0015573A">
        <w:rPr>
          <w:i/>
          <w:iCs/>
        </w:rPr>
        <w:t xml:space="preserve">ESJ </w:t>
      </w:r>
      <w:r w:rsidRPr="003949BE">
        <w:t>Manuscript Submission Guidelines</w:t>
      </w:r>
      <w:r w:rsidRPr="0015573A">
        <w:rPr>
          <w:i/>
          <w:iCs/>
        </w:rPr>
        <w:t xml:space="preserve"> </w:t>
      </w:r>
      <w:r w:rsidRPr="0015573A">
        <w:t xml:space="preserve">in each issue of </w:t>
      </w:r>
      <w:r w:rsidRPr="0015573A">
        <w:rPr>
          <w:i/>
          <w:iCs/>
        </w:rPr>
        <w:t>ESJ</w:t>
      </w:r>
      <w:r w:rsidRPr="0015573A">
        <w:t xml:space="preserve"> and on the JERA website. The writing style of the manuscript</w:t>
      </w:r>
      <w:r w:rsidR="00CE532F">
        <w:rPr>
          <w:rFonts w:eastAsiaTheme="minorEastAsia" w:hint="eastAsia"/>
        </w:rPr>
        <w:t>,</w:t>
      </w:r>
      <w:r w:rsidRPr="0015573A">
        <w:t xml:space="preserve"> including fonts, font sizes and spacing</w:t>
      </w:r>
      <w:r w:rsidR="00CE532F">
        <w:rPr>
          <w:rFonts w:eastAsiaTheme="minorEastAsia" w:hint="eastAsia"/>
        </w:rPr>
        <w:t>,</w:t>
      </w:r>
      <w:r w:rsidRPr="0015573A">
        <w:t xml:space="preserve"> should follow this template. </w:t>
      </w:r>
      <w:r w:rsidR="00346A23" w:rsidRPr="0015573A">
        <w:t xml:space="preserve">Headings are described in the table example (2.5.1). </w:t>
      </w:r>
      <w:r w:rsidRPr="0015573A">
        <w:t xml:space="preserve">For points not covered in this template, please follow the latest edition of the </w:t>
      </w:r>
      <w:r w:rsidRPr="0015573A">
        <w:rPr>
          <w:i/>
          <w:iCs/>
        </w:rPr>
        <w:t>Publication Manual of the American Psychological Association</w:t>
      </w:r>
      <w:r w:rsidRPr="0015573A">
        <w:t xml:space="preserve"> (APA </w:t>
      </w:r>
      <w:r w:rsidR="00AF4BDA">
        <w:rPr>
          <w:rFonts w:eastAsiaTheme="minorEastAsia" w:hint="eastAsia"/>
        </w:rPr>
        <w:t>s</w:t>
      </w:r>
      <w:r w:rsidR="00AF4BDA" w:rsidRPr="0015573A">
        <w:t>tyle</w:t>
      </w:r>
      <w:r w:rsidRPr="0015573A">
        <w:t xml:space="preserve">). </w:t>
      </w:r>
    </w:p>
    <w:p w14:paraId="1F78AAFD" w14:textId="75527E14" w:rsidR="001F3F78" w:rsidRPr="00C82D3F" w:rsidRDefault="001F3F78" w:rsidP="00106D59">
      <w:pPr>
        <w:ind w:firstLine="550"/>
      </w:pPr>
      <w:r w:rsidRPr="0015573A">
        <w:t>Title should be at the beginning of the first page in 14</w:t>
      </w:r>
      <w:r w:rsidR="00C33760">
        <w:rPr>
          <w:rFonts w:eastAsiaTheme="minorEastAsia" w:hint="eastAsia"/>
        </w:rPr>
        <w:t>-point font</w:t>
      </w:r>
      <w:r w:rsidRPr="0015573A">
        <w:t>. The subtitle (if any) should be prefixed by a colon &lt;:&gt;. In the title, all words except for articles, prepositions and conjunctions should begin with an uppercase letter.</w:t>
      </w:r>
      <w:r w:rsidR="00C82D3F">
        <w:t xml:space="preserve"> If the submission is </w:t>
      </w:r>
      <w:r w:rsidR="00B82858">
        <w:rPr>
          <w:rFonts w:eastAsiaTheme="minorEastAsia" w:hint="eastAsia"/>
        </w:rPr>
        <w:t>a Research Note</w:t>
      </w:r>
      <w:r w:rsidR="00C82D3F">
        <w:t xml:space="preserve">, please write [Research Note] </w:t>
      </w:r>
      <w:r w:rsidR="00DA5B48">
        <w:rPr>
          <w:rFonts w:eastAsiaTheme="minorEastAsia" w:hint="eastAsia"/>
        </w:rPr>
        <w:t>over</w:t>
      </w:r>
      <w:r w:rsidR="00C82D3F">
        <w:t xml:space="preserve"> the title.</w:t>
      </w:r>
      <w:r w:rsidR="00144267">
        <w:t xml:space="preserve"> </w:t>
      </w:r>
      <w:r w:rsidR="003A610A">
        <w:t>For</w:t>
      </w:r>
      <w:r w:rsidR="00144267" w:rsidRPr="00144267">
        <w:t xml:space="preserve"> submission</w:t>
      </w:r>
      <w:r w:rsidR="00E658A7">
        <w:rPr>
          <w:rFonts w:eastAsiaTheme="minorEastAsia" w:hint="eastAsia"/>
        </w:rPr>
        <w:t>s</w:t>
      </w:r>
      <w:r w:rsidR="00144267" w:rsidRPr="00144267">
        <w:t xml:space="preserve"> </w:t>
      </w:r>
      <w:r w:rsidR="003A610A">
        <w:t>to</w:t>
      </w:r>
      <w:r w:rsidR="00144267" w:rsidRPr="00144267">
        <w:t xml:space="preserve"> special issue</w:t>
      </w:r>
      <w:r w:rsidR="00E658A7">
        <w:rPr>
          <w:rFonts w:eastAsiaTheme="minorEastAsia" w:hint="eastAsia"/>
        </w:rPr>
        <w:t>s</w:t>
      </w:r>
      <w:r w:rsidR="00144267" w:rsidRPr="00144267">
        <w:t>, please add “</w:t>
      </w:r>
      <w:r w:rsidR="00144267">
        <w:t>S</w:t>
      </w:r>
      <w:r w:rsidR="00144267" w:rsidRPr="00144267">
        <w:t xml:space="preserve">pecial </w:t>
      </w:r>
      <w:r w:rsidR="00144267">
        <w:t>I</w:t>
      </w:r>
      <w:r w:rsidR="00144267" w:rsidRPr="00144267">
        <w:t>ssue” at the beginning of the title.</w:t>
      </w:r>
    </w:p>
    <w:p w14:paraId="502597F2" w14:textId="77777777" w:rsidR="00D4062E" w:rsidRPr="0015573A" w:rsidRDefault="00D4062E" w:rsidP="00106D59">
      <w:pPr>
        <w:ind w:firstLine="550"/>
      </w:pPr>
    </w:p>
    <w:p w14:paraId="07263F3B" w14:textId="46FBE702" w:rsidR="00D4062E" w:rsidRDefault="00D4062E" w:rsidP="00106D59">
      <w:pPr>
        <w:pStyle w:val="1"/>
        <w:ind w:left="139" w:hangingChars="63" w:hanging="139"/>
      </w:pPr>
      <w:r w:rsidRPr="0015573A">
        <w:t xml:space="preserve">Rules for Manuscript Preparation </w:t>
      </w:r>
    </w:p>
    <w:p w14:paraId="617BE242" w14:textId="77777777" w:rsidR="003949BE" w:rsidRPr="003949BE" w:rsidRDefault="003949BE" w:rsidP="003949BE">
      <w:pPr>
        <w:ind w:firstLine="550"/>
      </w:pPr>
    </w:p>
    <w:p w14:paraId="52F7626B" w14:textId="57D9FE53" w:rsidR="00D4062E" w:rsidRPr="0015573A" w:rsidRDefault="00D4062E" w:rsidP="00BD2C92">
      <w:pPr>
        <w:pStyle w:val="20"/>
      </w:pPr>
      <w:r w:rsidRPr="0015573A">
        <w:t>2.1 Language</w:t>
      </w:r>
    </w:p>
    <w:p w14:paraId="1D3841DF" w14:textId="60D6FCE2" w:rsidR="00D4062E" w:rsidRPr="0015573A" w:rsidRDefault="00D4062E" w:rsidP="00582B6C">
      <w:pPr>
        <w:ind w:firstLine="550"/>
      </w:pPr>
      <w:r w:rsidRPr="0015573A">
        <w:rPr>
          <w:rFonts w:eastAsia="ＭＳ Ｐ明朝"/>
        </w:rPr>
        <w:t>Articles should be written in English. Contributors whose native language is not English must have their manuscripts copyedited with the assistance of an English speaker of native-level proficiency.</w:t>
      </w:r>
    </w:p>
    <w:p w14:paraId="7599AA39" w14:textId="32B047FD" w:rsidR="00D94BCF" w:rsidRPr="0015573A" w:rsidRDefault="00D94BCF" w:rsidP="00582B6C">
      <w:pPr>
        <w:ind w:firstLine="550"/>
      </w:pPr>
      <w:r w:rsidRPr="0015573A">
        <w:t xml:space="preserve">If Japanese text (e.g. </w:t>
      </w:r>
      <w:proofErr w:type="spellStart"/>
      <w:r w:rsidRPr="0015573A">
        <w:rPr>
          <w:i/>
          <w:iCs/>
        </w:rPr>
        <w:t>kokusaika</w:t>
      </w:r>
      <w:proofErr w:type="spellEnd"/>
      <w:r w:rsidRPr="0015573A">
        <w:t xml:space="preserve">) is included, the Japanese (and/or other non-English) words must be </w:t>
      </w:r>
      <w:r w:rsidRPr="0015573A">
        <w:rPr>
          <w:i/>
          <w:iCs/>
        </w:rPr>
        <w:t>italicized</w:t>
      </w:r>
      <w:r w:rsidRPr="0015573A">
        <w:t>, and care taken to ensure that the style and spelling of any such transcriptions are consistent throughout the manuscript.</w:t>
      </w:r>
    </w:p>
    <w:p w14:paraId="12213636" w14:textId="77777777" w:rsidR="00D4062E" w:rsidRPr="0015573A" w:rsidRDefault="00D4062E" w:rsidP="00582B6C">
      <w:pPr>
        <w:ind w:firstLine="550"/>
      </w:pPr>
    </w:p>
    <w:p w14:paraId="4241385B" w14:textId="7B741065" w:rsidR="00D4062E" w:rsidRPr="0015573A" w:rsidRDefault="009B7C01" w:rsidP="00BD2C92">
      <w:pPr>
        <w:pStyle w:val="20"/>
      </w:pPr>
      <w:r w:rsidRPr="0015573A">
        <w:t>2.</w:t>
      </w:r>
      <w:r w:rsidR="00591755" w:rsidRPr="0015573A">
        <w:t>2</w:t>
      </w:r>
      <w:r w:rsidRPr="0015573A">
        <w:t xml:space="preserve"> </w:t>
      </w:r>
      <w:r w:rsidR="00EB5EDA" w:rsidRPr="0015573A">
        <w:t>Length</w:t>
      </w:r>
    </w:p>
    <w:p w14:paraId="7350BA35" w14:textId="2FC67F3E" w:rsidR="00D4062E" w:rsidRPr="0015573A" w:rsidRDefault="00EB5EDA" w:rsidP="00106D59">
      <w:pPr>
        <w:ind w:firstLine="550"/>
      </w:pPr>
      <w:r w:rsidRPr="0015573A">
        <w:t>Research papers should b</w:t>
      </w:r>
      <w:r w:rsidRPr="00582B6C">
        <w:t>e a m</w:t>
      </w:r>
      <w:r w:rsidRPr="0015573A">
        <w:t xml:space="preserve">aximum of 6,000 words long, including figures, tables, notes, and references. </w:t>
      </w:r>
      <w:r w:rsidR="005B463C" w:rsidRPr="00582B6C">
        <w:t xml:space="preserve">Research </w:t>
      </w:r>
      <w:r w:rsidR="005B463C" w:rsidRPr="0015573A">
        <w:t>notes should be 2,000-3,000 words long.</w:t>
      </w:r>
    </w:p>
    <w:p w14:paraId="69AC0D7A" w14:textId="77777777" w:rsidR="00EB5EDA" w:rsidRPr="0015573A" w:rsidRDefault="00EB5EDA" w:rsidP="00106D59">
      <w:pPr>
        <w:ind w:firstLine="550"/>
      </w:pPr>
    </w:p>
    <w:p w14:paraId="43D01FE7" w14:textId="2BE3354A" w:rsidR="00D4062E" w:rsidRPr="0015573A" w:rsidRDefault="009B7C01" w:rsidP="00BD2C92">
      <w:pPr>
        <w:pStyle w:val="20"/>
      </w:pPr>
      <w:r w:rsidRPr="0015573A">
        <w:t>2.</w:t>
      </w:r>
      <w:r w:rsidR="00591755" w:rsidRPr="0015573A">
        <w:t>3</w:t>
      </w:r>
      <w:r w:rsidRPr="0015573A">
        <w:t xml:space="preserve"> </w:t>
      </w:r>
      <w:r w:rsidR="00EB5EDA" w:rsidRPr="0015573A">
        <w:t>Tables and Figures</w:t>
      </w:r>
    </w:p>
    <w:p w14:paraId="2F2DE304" w14:textId="26BE92CB" w:rsidR="005B463C" w:rsidRPr="0015573A" w:rsidRDefault="00D81EC6" w:rsidP="00106D59">
      <w:pPr>
        <w:ind w:firstLine="550"/>
      </w:pPr>
      <w:r>
        <w:rPr>
          <w:rFonts w:eastAsiaTheme="minorEastAsia" w:hint="eastAsia"/>
        </w:rPr>
        <w:t>Tables and figures</w:t>
      </w:r>
      <w:r w:rsidR="005B463C" w:rsidRPr="0015573A">
        <w:t xml:space="preserve"> should also be included in the text. If they do not fit in the main text file due to size or other reasons, </w:t>
      </w:r>
      <w:r w:rsidR="003A610A">
        <w:t>upload</w:t>
      </w:r>
      <w:r w:rsidR="005B463C" w:rsidRPr="0015573A">
        <w:t xml:space="preserve"> them in a separate file</w:t>
      </w:r>
      <w:r w:rsidR="003949BE">
        <w:t xml:space="preserve"> (</w:t>
      </w:r>
      <w:r w:rsidR="005B463C" w:rsidRPr="0015573A">
        <w:t xml:space="preserve">be sure to </w:t>
      </w:r>
      <w:r w:rsidR="00E658A7">
        <w:rPr>
          <w:rFonts w:eastAsiaTheme="minorEastAsia" w:hint="eastAsia"/>
        </w:rPr>
        <w:t>include</w:t>
      </w:r>
      <w:r w:rsidR="005B463C" w:rsidRPr="0015573A">
        <w:t xml:space="preserve"> the equivalent number of words</w:t>
      </w:r>
      <w:r w:rsidR="003949BE">
        <w:t xml:space="preserve"> </w:t>
      </w:r>
      <w:r w:rsidR="00E658A7">
        <w:rPr>
          <w:rFonts w:eastAsiaTheme="minorEastAsia" w:hint="eastAsia"/>
        </w:rPr>
        <w:t>therein</w:t>
      </w:r>
      <w:r w:rsidR="003949BE">
        <w:t>)</w:t>
      </w:r>
      <w:r w:rsidR="005B463C" w:rsidRPr="0015573A">
        <w:t xml:space="preserve">. The word count of </w:t>
      </w:r>
      <w:r>
        <w:rPr>
          <w:rFonts w:eastAsiaTheme="minorEastAsia" w:hint="eastAsia"/>
        </w:rPr>
        <w:t>tables and figures</w:t>
      </w:r>
      <w:r w:rsidR="005B463C" w:rsidRPr="0015573A">
        <w:t xml:space="preserve"> should be calculated based on the size. Tables smaller than 1/</w:t>
      </w:r>
      <w:r w:rsidR="00336EA9">
        <w:t>4</w:t>
      </w:r>
      <w:r w:rsidR="005B463C" w:rsidRPr="0015573A">
        <w:t xml:space="preserve"> of the printed image of the journal should be calculated as </w:t>
      </w:r>
      <w:r w:rsidR="00336EA9">
        <w:t>150</w:t>
      </w:r>
      <w:r w:rsidR="005B463C" w:rsidRPr="0015573A">
        <w:t xml:space="preserve"> words. </w:t>
      </w:r>
      <w:r w:rsidR="005B463C" w:rsidRPr="0015573A">
        <w:lastRenderedPageBreak/>
        <w:t xml:space="preserve">Tables of 1/2 page size should be calculated as </w:t>
      </w:r>
      <w:r w:rsidR="00336EA9">
        <w:t>300</w:t>
      </w:r>
      <w:r w:rsidR="005B463C" w:rsidRPr="0015573A">
        <w:t xml:space="preserve">words, while full-page tables should be considered to be </w:t>
      </w:r>
      <w:r w:rsidR="00336EA9">
        <w:t>6</w:t>
      </w:r>
      <w:r w:rsidR="005B463C" w:rsidRPr="0015573A">
        <w:t xml:space="preserve">00 words. </w:t>
      </w:r>
    </w:p>
    <w:p w14:paraId="32E1E5B1" w14:textId="3D318CB3" w:rsidR="00877105" w:rsidRPr="0015573A" w:rsidRDefault="00EB5EDA" w:rsidP="00BD2C92">
      <w:pPr>
        <w:pStyle w:val="20"/>
      </w:pPr>
      <w:r w:rsidRPr="0015573A">
        <w:t>2.</w:t>
      </w:r>
      <w:r w:rsidR="00591755" w:rsidRPr="0015573A">
        <w:t>3</w:t>
      </w:r>
      <w:r w:rsidRPr="0015573A">
        <w:t>.1 Tables</w:t>
      </w:r>
    </w:p>
    <w:p w14:paraId="1CA63554" w14:textId="397473E3" w:rsidR="00923444" w:rsidRPr="0015573A" w:rsidRDefault="00923444" w:rsidP="00106D59">
      <w:pPr>
        <w:ind w:firstLine="550"/>
      </w:pPr>
      <w:r w:rsidRPr="0015573A">
        <w:t>Each table should carry a complete title placed directly above the table, numbered in sequence with Arabic numerals (e.g., Table 1).</w:t>
      </w:r>
      <w:r w:rsidR="00346A23" w:rsidRPr="0015573A">
        <w:t xml:space="preserve"> </w:t>
      </w:r>
      <w:r w:rsidR="00877105" w:rsidRPr="0015573A">
        <w:t xml:space="preserve">Text in the table </w:t>
      </w:r>
      <w:r w:rsidR="00AC08C1">
        <w:rPr>
          <w:rFonts w:eastAsiaTheme="minorEastAsia" w:hint="eastAsia"/>
        </w:rPr>
        <w:t xml:space="preserve">is </w:t>
      </w:r>
      <w:r w:rsidR="00877105" w:rsidRPr="0015573A">
        <w:t xml:space="preserve">preferred to be at least 9 pt so that it is legible when printed. </w:t>
      </w:r>
      <w:r w:rsidR="00346A23" w:rsidRPr="0015573A">
        <w:t>Source</w:t>
      </w:r>
      <w:r w:rsidR="00C36080">
        <w:rPr>
          <w:rFonts w:eastAsiaTheme="minorEastAsia" w:hint="eastAsia"/>
        </w:rPr>
        <w:t>s</w:t>
      </w:r>
      <w:r w:rsidR="00346A23" w:rsidRPr="0015573A">
        <w:t xml:space="preserve"> and other information should be listed below the table.</w:t>
      </w:r>
    </w:p>
    <w:p w14:paraId="11541B40" w14:textId="77777777" w:rsidR="00A20B94" w:rsidRPr="0015573A" w:rsidRDefault="00A20B94" w:rsidP="00106D59">
      <w:pPr>
        <w:ind w:firstLine="550"/>
      </w:pPr>
    </w:p>
    <w:p w14:paraId="1E4BEE83" w14:textId="6129749D" w:rsidR="00A20B94" w:rsidRPr="0015573A" w:rsidRDefault="00A20B94" w:rsidP="00106D59">
      <w:pPr>
        <w:ind w:firstLine="552"/>
        <w:rPr>
          <w:i/>
          <w:sz w:val="21"/>
          <w:szCs w:val="24"/>
        </w:rPr>
      </w:pPr>
      <w:r w:rsidRPr="0015573A">
        <w:rPr>
          <w:b/>
          <w:bCs/>
        </w:rPr>
        <w:t>Table 1</w:t>
      </w:r>
      <w:r w:rsidR="00877105" w:rsidRPr="0015573A">
        <w:t xml:space="preserve"> </w:t>
      </w:r>
      <w:r w:rsidR="00A71A21" w:rsidRPr="005768A2">
        <w:t xml:space="preserve">Example: </w:t>
      </w:r>
      <w:r w:rsidR="00E042DD" w:rsidRPr="005768A2">
        <w:t>Three Levels of Heading in ESJ</w:t>
      </w:r>
    </w:p>
    <w:tbl>
      <w:tblPr>
        <w:tblStyle w:val="af6"/>
        <w:tblW w:w="0" w:type="auto"/>
        <w:tblLook w:val="04A0" w:firstRow="1" w:lastRow="0" w:firstColumn="1" w:lastColumn="0" w:noHBand="0" w:noVBand="1"/>
      </w:tblPr>
      <w:tblGrid>
        <w:gridCol w:w="2263"/>
        <w:gridCol w:w="2552"/>
        <w:gridCol w:w="3679"/>
      </w:tblGrid>
      <w:tr w:rsidR="00E042DD" w:rsidRPr="0015573A" w14:paraId="153C6456" w14:textId="14A0DCA0" w:rsidTr="005B463C">
        <w:tc>
          <w:tcPr>
            <w:tcW w:w="2263" w:type="dxa"/>
            <w:shd w:val="pct15" w:color="auto" w:fill="auto"/>
          </w:tcPr>
          <w:p w14:paraId="4CB25E62" w14:textId="48AB3ECC" w:rsidR="00E042DD" w:rsidRPr="00206CF4" w:rsidRDefault="00E042DD" w:rsidP="00206CF4">
            <w:pPr>
              <w:pStyle w:val="a9"/>
              <w:jc w:val="center"/>
              <w:rPr>
                <w:b/>
                <w:bCs/>
              </w:rPr>
            </w:pPr>
            <w:r w:rsidRPr="00206CF4">
              <w:rPr>
                <w:b/>
                <w:bCs/>
              </w:rPr>
              <w:t>Heading</w:t>
            </w:r>
          </w:p>
        </w:tc>
        <w:tc>
          <w:tcPr>
            <w:tcW w:w="2552" w:type="dxa"/>
            <w:shd w:val="pct15" w:color="auto" w:fill="auto"/>
          </w:tcPr>
          <w:p w14:paraId="71DBB85B" w14:textId="47105AB0" w:rsidR="00E042DD" w:rsidRPr="00206CF4" w:rsidRDefault="00E042DD" w:rsidP="00206CF4">
            <w:pPr>
              <w:pStyle w:val="a9"/>
              <w:jc w:val="center"/>
              <w:rPr>
                <w:b/>
                <w:bCs/>
              </w:rPr>
            </w:pPr>
            <w:r w:rsidRPr="00206CF4">
              <w:rPr>
                <w:b/>
                <w:bCs/>
              </w:rPr>
              <w:t>Styles</w:t>
            </w:r>
          </w:p>
        </w:tc>
        <w:tc>
          <w:tcPr>
            <w:tcW w:w="3679" w:type="dxa"/>
            <w:shd w:val="pct15" w:color="auto" w:fill="auto"/>
          </w:tcPr>
          <w:p w14:paraId="7A3C9C38" w14:textId="593F5D8E" w:rsidR="00E042DD" w:rsidRPr="00206CF4" w:rsidRDefault="00A71A21" w:rsidP="00206CF4">
            <w:pPr>
              <w:pStyle w:val="a9"/>
              <w:jc w:val="center"/>
              <w:rPr>
                <w:b/>
                <w:bCs/>
              </w:rPr>
            </w:pPr>
            <w:r w:rsidRPr="00206CF4">
              <w:rPr>
                <w:b/>
                <w:bCs/>
              </w:rPr>
              <w:t>Format</w:t>
            </w:r>
          </w:p>
        </w:tc>
      </w:tr>
      <w:tr w:rsidR="00E042DD" w:rsidRPr="0015573A" w14:paraId="39EF87C1" w14:textId="02421618" w:rsidTr="006C6516">
        <w:trPr>
          <w:trHeight w:val="782"/>
        </w:trPr>
        <w:tc>
          <w:tcPr>
            <w:tcW w:w="2263" w:type="dxa"/>
          </w:tcPr>
          <w:p w14:paraId="48E1F2A9" w14:textId="3A45D2BF" w:rsidR="00E042DD" w:rsidRPr="006C6516" w:rsidRDefault="00A71A21" w:rsidP="006C6516">
            <w:pPr>
              <w:pStyle w:val="a9"/>
            </w:pPr>
            <w:r w:rsidRPr="006C6516">
              <w:t>Level 1</w:t>
            </w:r>
          </w:p>
        </w:tc>
        <w:tc>
          <w:tcPr>
            <w:tcW w:w="2552" w:type="dxa"/>
          </w:tcPr>
          <w:p w14:paraId="1F2718CF" w14:textId="42151BAC" w:rsidR="00E042DD" w:rsidRPr="006C6516" w:rsidRDefault="00E042DD" w:rsidP="006C6516">
            <w:pPr>
              <w:pStyle w:val="a9"/>
            </w:pPr>
            <w:r w:rsidRPr="006C6516">
              <w:t>Arial, Bold</w:t>
            </w:r>
          </w:p>
        </w:tc>
        <w:tc>
          <w:tcPr>
            <w:tcW w:w="3679" w:type="dxa"/>
          </w:tcPr>
          <w:p w14:paraId="3C565309" w14:textId="52D93B31" w:rsidR="00E042DD" w:rsidRPr="006C6516" w:rsidRDefault="009E5F87" w:rsidP="006C6516">
            <w:pPr>
              <w:pStyle w:val="a9"/>
            </w:pPr>
            <w:r>
              <w:rPr>
                <w:rFonts w:eastAsiaTheme="minorEastAsia" w:hint="eastAsia"/>
              </w:rPr>
              <w:t>L</w:t>
            </w:r>
            <w:r w:rsidR="00E042DD" w:rsidRPr="006C6516">
              <w:t xml:space="preserve">eave a </w:t>
            </w:r>
            <w:r>
              <w:rPr>
                <w:rFonts w:eastAsiaTheme="minorEastAsia" w:hint="eastAsia"/>
              </w:rPr>
              <w:t xml:space="preserve">blank </w:t>
            </w:r>
            <w:r w:rsidR="00E042DD" w:rsidRPr="006C6516">
              <w:t xml:space="preserve">line </w:t>
            </w:r>
            <w:r w:rsidR="00877105" w:rsidRPr="006C6516">
              <w:t>before and after</w:t>
            </w:r>
            <w:r w:rsidR="00E042DD" w:rsidRPr="006C6516">
              <w:t xml:space="preserve"> </w:t>
            </w:r>
            <w:r>
              <w:rPr>
                <w:rFonts w:eastAsiaTheme="minorEastAsia" w:hint="eastAsia"/>
              </w:rPr>
              <w:t>the</w:t>
            </w:r>
            <w:r w:rsidR="00E042DD" w:rsidRPr="006C6516">
              <w:t xml:space="preserve"> heading</w:t>
            </w:r>
            <w:r>
              <w:rPr>
                <w:rFonts w:eastAsiaTheme="minorEastAsia" w:hint="eastAsia"/>
              </w:rPr>
              <w:t>;</w:t>
            </w:r>
            <w:r w:rsidR="00346A23" w:rsidRPr="006C6516">
              <w:t xml:space="preserve"> capitalize </w:t>
            </w:r>
            <w:r w:rsidR="006C6516" w:rsidRPr="006C6516">
              <w:t xml:space="preserve">every </w:t>
            </w:r>
            <w:r w:rsidR="00346A23" w:rsidRPr="006C6516">
              <w:t>first letter</w:t>
            </w:r>
          </w:p>
        </w:tc>
      </w:tr>
      <w:tr w:rsidR="00E042DD" w:rsidRPr="0015573A" w14:paraId="7A49156E" w14:textId="56BC6294" w:rsidTr="006C6516">
        <w:trPr>
          <w:trHeight w:val="850"/>
        </w:trPr>
        <w:tc>
          <w:tcPr>
            <w:tcW w:w="2263" w:type="dxa"/>
          </w:tcPr>
          <w:p w14:paraId="3537C6B0" w14:textId="2B226F88" w:rsidR="00E042DD" w:rsidRPr="006C6516" w:rsidRDefault="00A71A21" w:rsidP="006C6516">
            <w:pPr>
              <w:pStyle w:val="a9"/>
            </w:pPr>
            <w:r w:rsidRPr="006C6516">
              <w:t>1.1 Level 2</w:t>
            </w:r>
          </w:p>
        </w:tc>
        <w:tc>
          <w:tcPr>
            <w:tcW w:w="2552" w:type="dxa"/>
          </w:tcPr>
          <w:p w14:paraId="37CE2408" w14:textId="105AD080" w:rsidR="00E042DD" w:rsidRPr="006C6516" w:rsidRDefault="00E042DD" w:rsidP="006C6516">
            <w:pPr>
              <w:pStyle w:val="a9"/>
            </w:pPr>
            <w:r w:rsidRPr="006C6516">
              <w:t>Times New Roman, Bold</w:t>
            </w:r>
          </w:p>
        </w:tc>
        <w:tc>
          <w:tcPr>
            <w:tcW w:w="3679" w:type="dxa"/>
          </w:tcPr>
          <w:p w14:paraId="141E9E3C" w14:textId="7FB16550" w:rsidR="00E042DD" w:rsidRPr="006C6516" w:rsidRDefault="009E5F87" w:rsidP="006C6516">
            <w:pPr>
              <w:pStyle w:val="a9"/>
            </w:pPr>
            <w:r>
              <w:rPr>
                <w:rFonts w:eastAsiaTheme="minorEastAsia" w:hint="eastAsia"/>
              </w:rPr>
              <w:t>L</w:t>
            </w:r>
            <w:r w:rsidR="00E042DD" w:rsidRPr="006C6516">
              <w:t xml:space="preserve">eave a </w:t>
            </w:r>
            <w:r>
              <w:rPr>
                <w:rFonts w:eastAsiaTheme="minorEastAsia" w:hint="eastAsia"/>
              </w:rPr>
              <w:t xml:space="preserve">blank </w:t>
            </w:r>
            <w:r w:rsidR="00E042DD" w:rsidRPr="006C6516">
              <w:t xml:space="preserve">line </w:t>
            </w:r>
            <w:r w:rsidR="00877105" w:rsidRPr="006C6516">
              <w:t>before</w:t>
            </w:r>
            <w:r w:rsidR="00346A23" w:rsidRPr="006C6516">
              <w:t xml:space="preserve"> </w:t>
            </w:r>
            <w:r>
              <w:rPr>
                <w:rFonts w:eastAsiaTheme="minorEastAsia" w:hint="eastAsia"/>
              </w:rPr>
              <w:t>the</w:t>
            </w:r>
            <w:r w:rsidR="00346A23" w:rsidRPr="006C6516">
              <w:t xml:space="preserve"> heading</w:t>
            </w:r>
            <w:r>
              <w:rPr>
                <w:rFonts w:eastAsiaTheme="minorEastAsia" w:hint="eastAsia"/>
              </w:rPr>
              <w:t>;</w:t>
            </w:r>
            <w:r w:rsidR="00346A23" w:rsidRPr="006C6516">
              <w:t xml:space="preserve"> capitalize only the first letter</w:t>
            </w:r>
          </w:p>
        </w:tc>
      </w:tr>
      <w:tr w:rsidR="00346A23" w:rsidRPr="0015573A" w14:paraId="5A9CA895" w14:textId="75A92ECC" w:rsidTr="006C6516">
        <w:trPr>
          <w:trHeight w:val="820"/>
        </w:trPr>
        <w:tc>
          <w:tcPr>
            <w:tcW w:w="2263" w:type="dxa"/>
          </w:tcPr>
          <w:p w14:paraId="60C80496" w14:textId="1BD8D22C" w:rsidR="00346A23" w:rsidRPr="006C6516" w:rsidRDefault="00346A23" w:rsidP="006C6516">
            <w:pPr>
              <w:pStyle w:val="a9"/>
            </w:pPr>
            <w:r w:rsidRPr="006C6516">
              <w:t>1.1.1 Level 3</w:t>
            </w:r>
          </w:p>
        </w:tc>
        <w:tc>
          <w:tcPr>
            <w:tcW w:w="2552" w:type="dxa"/>
          </w:tcPr>
          <w:p w14:paraId="7464D06C" w14:textId="6204D791" w:rsidR="00346A23" w:rsidRPr="006C6516" w:rsidRDefault="00346A23" w:rsidP="006C6516">
            <w:pPr>
              <w:pStyle w:val="a9"/>
            </w:pPr>
            <w:r w:rsidRPr="006C6516">
              <w:t>Times New Roman, Bold</w:t>
            </w:r>
          </w:p>
        </w:tc>
        <w:tc>
          <w:tcPr>
            <w:tcW w:w="3679" w:type="dxa"/>
          </w:tcPr>
          <w:p w14:paraId="7675417D" w14:textId="479A36BE" w:rsidR="00346A23" w:rsidRPr="006C6516" w:rsidRDefault="009E5F87" w:rsidP="006C6516">
            <w:pPr>
              <w:pStyle w:val="a9"/>
            </w:pPr>
            <w:r>
              <w:rPr>
                <w:rFonts w:eastAsiaTheme="minorEastAsia" w:hint="eastAsia"/>
              </w:rPr>
              <w:t>Do not leave blank lines before or after headings;</w:t>
            </w:r>
            <w:r w:rsidR="00346A23" w:rsidRPr="006C6516">
              <w:t xml:space="preserve"> capitalize only the first letter</w:t>
            </w:r>
          </w:p>
        </w:tc>
      </w:tr>
    </w:tbl>
    <w:p w14:paraId="471F976B" w14:textId="30D1AB1C" w:rsidR="00A20B94" w:rsidRPr="005768A2" w:rsidRDefault="005E4B71" w:rsidP="00106D59">
      <w:pPr>
        <w:ind w:firstLine="450"/>
        <w:rPr>
          <w:sz w:val="18"/>
          <w:szCs w:val="18"/>
        </w:rPr>
      </w:pPr>
      <w:r w:rsidRPr="005768A2">
        <w:rPr>
          <w:sz w:val="18"/>
          <w:szCs w:val="18"/>
        </w:rPr>
        <w:t xml:space="preserve">* </w:t>
      </w:r>
      <w:r w:rsidR="00E042DD" w:rsidRPr="005768A2">
        <w:rPr>
          <w:sz w:val="18"/>
          <w:szCs w:val="18"/>
        </w:rPr>
        <w:t>Source</w:t>
      </w:r>
      <w:r w:rsidR="00A80241" w:rsidRPr="005768A2">
        <w:rPr>
          <w:rFonts w:eastAsiaTheme="minorEastAsia"/>
          <w:sz w:val="18"/>
          <w:szCs w:val="18"/>
        </w:rPr>
        <w:t>s</w:t>
      </w:r>
      <w:r w:rsidR="00E042DD" w:rsidRPr="005768A2">
        <w:rPr>
          <w:sz w:val="18"/>
          <w:szCs w:val="18"/>
        </w:rPr>
        <w:t xml:space="preserve">, etc. should be listed </w:t>
      </w:r>
      <w:r w:rsidR="00877105" w:rsidRPr="005768A2">
        <w:rPr>
          <w:sz w:val="18"/>
          <w:szCs w:val="18"/>
        </w:rPr>
        <w:t>below the table</w:t>
      </w:r>
      <w:r w:rsidR="00E042DD" w:rsidRPr="005768A2">
        <w:rPr>
          <w:sz w:val="18"/>
          <w:szCs w:val="18"/>
        </w:rPr>
        <w:t>.</w:t>
      </w:r>
    </w:p>
    <w:p w14:paraId="1C3C643C" w14:textId="77777777" w:rsidR="00877105" w:rsidRPr="0015573A" w:rsidRDefault="00877105" w:rsidP="00106D59">
      <w:pPr>
        <w:ind w:firstLine="550"/>
      </w:pPr>
    </w:p>
    <w:p w14:paraId="46C491E4" w14:textId="72034B91" w:rsidR="00EB5EDA" w:rsidRPr="0015573A" w:rsidRDefault="00EB5EDA" w:rsidP="00BD2C92">
      <w:pPr>
        <w:pStyle w:val="20"/>
      </w:pPr>
      <w:r w:rsidRPr="0015573A">
        <w:t>2.</w:t>
      </w:r>
      <w:r w:rsidR="00591755" w:rsidRPr="0015573A">
        <w:t>3</w:t>
      </w:r>
      <w:r w:rsidRPr="0015573A">
        <w:t>.2 Figures</w:t>
      </w:r>
    </w:p>
    <w:p w14:paraId="5DEAA5CD" w14:textId="4B125857" w:rsidR="00591755" w:rsidRPr="0015573A" w:rsidRDefault="00591755" w:rsidP="00106D59">
      <w:pPr>
        <w:ind w:firstLine="550"/>
      </w:pPr>
      <w:r w:rsidRPr="0015573A">
        <w:t xml:space="preserve">For figures, </w:t>
      </w:r>
      <w:r w:rsidR="00D64BCB" w:rsidRPr="0015573A">
        <w:t xml:space="preserve">the </w:t>
      </w:r>
      <w:r w:rsidR="00C81004">
        <w:rPr>
          <w:rFonts w:eastAsiaTheme="minorEastAsia" w:hint="eastAsia"/>
        </w:rPr>
        <w:t>title position</w:t>
      </w:r>
      <w:r w:rsidR="00D64BCB" w:rsidRPr="0015573A">
        <w:t>,</w:t>
      </w:r>
      <w:r w:rsidRPr="0015573A">
        <w:t xml:space="preserve"> font size</w:t>
      </w:r>
      <w:r w:rsidR="00D64BCB" w:rsidRPr="0015573A">
        <w:t>, and other information</w:t>
      </w:r>
      <w:r w:rsidRPr="0015573A">
        <w:t xml:space="preserve"> </w:t>
      </w:r>
      <w:r w:rsidR="00D64BCB" w:rsidRPr="0015573A">
        <w:t>is</w:t>
      </w:r>
      <w:r w:rsidRPr="0015573A">
        <w:t xml:space="preserve"> the same as for tables.</w:t>
      </w:r>
      <w:r w:rsidR="0012073B" w:rsidRPr="0015573A">
        <w:t xml:space="preserve"> Tables should </w:t>
      </w:r>
      <w:r w:rsidR="00E27C96">
        <w:rPr>
          <w:rFonts w:eastAsiaTheme="minorEastAsia" w:hint="eastAsia"/>
        </w:rPr>
        <w:t>be used rather than figures where possible, limiting</w:t>
      </w:r>
      <w:r w:rsidR="0012073B" w:rsidRPr="0015573A">
        <w:t xml:space="preserve"> figures to </w:t>
      </w:r>
      <w:r w:rsidR="00E27C96">
        <w:rPr>
          <w:rFonts w:eastAsiaTheme="minorEastAsia" w:hint="eastAsia"/>
        </w:rPr>
        <w:t>information</w:t>
      </w:r>
      <w:r w:rsidR="00E27C96" w:rsidRPr="0015573A">
        <w:t xml:space="preserve"> </w:t>
      </w:r>
      <w:r w:rsidR="0012073B" w:rsidRPr="0015573A">
        <w:t>that must be represented as figures.</w:t>
      </w:r>
    </w:p>
    <w:p w14:paraId="49A748DA" w14:textId="77777777" w:rsidR="00BB04B5" w:rsidRPr="0015573A" w:rsidRDefault="00BB04B5" w:rsidP="00106D59">
      <w:pPr>
        <w:ind w:firstLine="550"/>
      </w:pPr>
    </w:p>
    <w:p w14:paraId="56FE7556" w14:textId="77E40FC8" w:rsidR="009B7C01" w:rsidRPr="005768A2" w:rsidRDefault="009B7C01" w:rsidP="00106D59">
      <w:pPr>
        <w:ind w:firstLine="552"/>
        <w:rPr>
          <w:iCs/>
        </w:rPr>
      </w:pPr>
      <w:r w:rsidRPr="0015573A">
        <w:rPr>
          <w:b/>
          <w:bCs/>
          <w:iCs/>
        </w:rPr>
        <w:t>Figure 1</w:t>
      </w:r>
      <w:r w:rsidR="00591755" w:rsidRPr="0015573A">
        <w:rPr>
          <w:iCs/>
        </w:rPr>
        <w:t xml:space="preserve"> </w:t>
      </w:r>
      <w:r w:rsidR="00591755" w:rsidRPr="005768A2">
        <w:rPr>
          <w:iCs/>
        </w:rPr>
        <w:t>Example: ESJ Editorial Process</w:t>
      </w:r>
    </w:p>
    <w:p w14:paraId="7AE858AD" w14:textId="5B38F76E" w:rsidR="009B7C01" w:rsidRPr="0015573A" w:rsidRDefault="005E4B71" w:rsidP="00206CF4">
      <w:pPr>
        <w:ind w:firstLineChars="0" w:firstLine="0"/>
      </w:pPr>
      <w:r w:rsidRPr="005E4B71">
        <w:rPr>
          <w:noProof/>
        </w:rPr>
        <w:drawing>
          <wp:inline distT="0" distB="0" distL="0" distR="0" wp14:anchorId="3379160C" wp14:editId="31135A3E">
            <wp:extent cx="5400040" cy="1645285"/>
            <wp:effectExtent l="0" t="0" r="0" b="5715"/>
            <wp:docPr id="9920337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03372" name=""/>
                    <pic:cNvPicPr/>
                  </pic:nvPicPr>
                  <pic:blipFill>
                    <a:blip r:embed="rId8"/>
                    <a:stretch>
                      <a:fillRect/>
                    </a:stretch>
                  </pic:blipFill>
                  <pic:spPr>
                    <a:xfrm>
                      <a:off x="0" y="0"/>
                      <a:ext cx="5400040" cy="1645285"/>
                    </a:xfrm>
                    <a:prstGeom prst="rect">
                      <a:avLst/>
                    </a:prstGeom>
                  </pic:spPr>
                </pic:pic>
              </a:graphicData>
            </a:graphic>
          </wp:inline>
        </w:drawing>
      </w:r>
    </w:p>
    <w:p w14:paraId="081F0CE1" w14:textId="3440EAF3" w:rsidR="00D4062E" w:rsidRPr="005768A2" w:rsidRDefault="005E4B71" w:rsidP="00253659">
      <w:pPr>
        <w:spacing w:line="280" w:lineRule="exact"/>
        <w:ind w:leftChars="256" w:left="707" w:hangingChars="80" w:hanging="144"/>
        <w:rPr>
          <w:sz w:val="18"/>
          <w:szCs w:val="18"/>
        </w:rPr>
      </w:pPr>
      <w:r w:rsidRPr="005768A2">
        <w:rPr>
          <w:sz w:val="18"/>
          <w:szCs w:val="18"/>
        </w:rPr>
        <w:t xml:space="preserve">* </w:t>
      </w:r>
      <w:r w:rsidR="00591755" w:rsidRPr="005768A2">
        <w:rPr>
          <w:sz w:val="18"/>
          <w:szCs w:val="18"/>
        </w:rPr>
        <w:t xml:space="preserve">Source: Editorial Committee of the Journal of the Japanese Educational Research Association, </w:t>
      </w:r>
      <w:r w:rsidR="00591755" w:rsidRPr="00EF0C80">
        <w:rPr>
          <w:i/>
          <w:iCs/>
          <w:sz w:val="18"/>
          <w:szCs w:val="18"/>
        </w:rPr>
        <w:t>Educational Studies in Japan</w:t>
      </w:r>
      <w:r w:rsidR="00591755" w:rsidRPr="005768A2">
        <w:rPr>
          <w:sz w:val="18"/>
          <w:szCs w:val="18"/>
        </w:rPr>
        <w:t xml:space="preserve"> Paper Screening Guidelines</w:t>
      </w:r>
    </w:p>
    <w:p w14:paraId="21B663A0" w14:textId="77777777" w:rsidR="00591755" w:rsidRPr="0015573A" w:rsidRDefault="00591755" w:rsidP="00106D59">
      <w:pPr>
        <w:ind w:firstLine="550"/>
      </w:pPr>
    </w:p>
    <w:p w14:paraId="6D18A9B2" w14:textId="02FBC557" w:rsidR="00591755" w:rsidRPr="0015573A" w:rsidRDefault="00591755" w:rsidP="00BD2C92">
      <w:pPr>
        <w:pStyle w:val="20"/>
      </w:pPr>
      <w:r w:rsidRPr="0015573A">
        <w:t>2.4 Ethical responsibilities</w:t>
      </w:r>
    </w:p>
    <w:p w14:paraId="140BBAA4" w14:textId="60CFF410" w:rsidR="00591755" w:rsidRPr="0015573A" w:rsidRDefault="00591755" w:rsidP="00106D59">
      <w:pPr>
        <w:ind w:firstLine="550"/>
      </w:pPr>
      <w:r w:rsidRPr="0015573A">
        <w:t xml:space="preserve">Importantly, prospective contributors are </w:t>
      </w:r>
      <w:r w:rsidRPr="0015573A">
        <w:rPr>
          <w:i/>
          <w:iCs/>
        </w:rPr>
        <w:t>not</w:t>
      </w:r>
      <w:r w:rsidRPr="0015573A">
        <w:t xml:space="preserve"> allowed to submit a paper that has already </w:t>
      </w:r>
      <w:r w:rsidRPr="0015573A">
        <w:lastRenderedPageBreak/>
        <w:t xml:space="preserve">been published in, or is currently under review by, any journal or book in English, Japanese, or any other language. If contributors have published, or submitted for publication, a paper on a subject closely related to that of their </w:t>
      </w:r>
      <w:r w:rsidRPr="0015573A">
        <w:rPr>
          <w:i/>
          <w:iCs/>
        </w:rPr>
        <w:t>ESJ</w:t>
      </w:r>
      <w:r w:rsidRPr="0015573A">
        <w:t xml:space="preserve"> submission, they are requested to send it together with their manuscript to be reviewed. By the same token, a word-for-word English translation of a paper previously published in another language cannot be accepted, but an article that has been significantly modified and adapted to an English-language readership may be deemed acceptable: here too, the reviewers will need to see a copy of the original article.</w:t>
      </w:r>
    </w:p>
    <w:p w14:paraId="2DF52560" w14:textId="77777777" w:rsidR="00591755" w:rsidRPr="0015573A" w:rsidRDefault="00591755" w:rsidP="00106D59">
      <w:pPr>
        <w:ind w:firstLine="550"/>
      </w:pPr>
    </w:p>
    <w:p w14:paraId="01006C5F" w14:textId="19D3DAEC" w:rsidR="00D4062E" w:rsidRPr="0015573A" w:rsidRDefault="00D4062E" w:rsidP="00BD2C92">
      <w:pPr>
        <w:pStyle w:val="20"/>
      </w:pPr>
      <w:r w:rsidRPr="0015573A">
        <w:t>Acknowledgments</w:t>
      </w:r>
    </w:p>
    <w:p w14:paraId="1E739B96" w14:textId="7AA16367" w:rsidR="00D4062E" w:rsidRPr="0015573A" w:rsidRDefault="00D4062E" w:rsidP="00106D59">
      <w:pPr>
        <w:ind w:firstLine="550"/>
      </w:pPr>
      <w:r w:rsidRPr="0015573A">
        <w:t xml:space="preserve">Do not </w:t>
      </w:r>
      <w:r w:rsidR="007D575F">
        <w:rPr>
          <w:rFonts w:eastAsiaTheme="minorEastAsia" w:hint="eastAsia"/>
        </w:rPr>
        <w:t>add</w:t>
      </w:r>
      <w:r w:rsidR="007D575F" w:rsidRPr="0015573A">
        <w:t xml:space="preserve"> </w:t>
      </w:r>
      <w:r w:rsidRPr="0015573A">
        <w:t xml:space="preserve">acknowledgments until the paper is accepted. The overall word count may exceed 6,000 words when the acknowledgments are included after acceptance, but </w:t>
      </w:r>
      <w:r w:rsidR="00815F8F">
        <w:rPr>
          <w:rFonts w:eastAsiaTheme="minorEastAsia" w:hint="eastAsia"/>
        </w:rPr>
        <w:t xml:space="preserve">the </w:t>
      </w:r>
      <w:r w:rsidR="007D575F">
        <w:rPr>
          <w:rFonts w:eastAsiaTheme="minorEastAsia" w:hint="eastAsia"/>
        </w:rPr>
        <w:t xml:space="preserve">acknowledgments </w:t>
      </w:r>
      <w:r w:rsidRPr="0015573A">
        <w:t xml:space="preserve">should not exceed 10% of the total word count, </w:t>
      </w:r>
      <w:r w:rsidR="00D0788B">
        <w:rPr>
          <w:rFonts w:eastAsiaTheme="minorEastAsia" w:hint="eastAsia"/>
        </w:rPr>
        <w:t>allowing in addition for</w:t>
      </w:r>
      <w:r w:rsidRPr="0015573A">
        <w:t xml:space="preserve"> any corrections made in the review.</w:t>
      </w:r>
    </w:p>
    <w:p w14:paraId="33D38F16" w14:textId="77777777" w:rsidR="00D4062E" w:rsidRPr="0015573A" w:rsidRDefault="00D4062E" w:rsidP="00106D59">
      <w:pPr>
        <w:ind w:firstLine="550"/>
      </w:pPr>
    </w:p>
    <w:p w14:paraId="28921AD4" w14:textId="06628518" w:rsidR="00D4062E" w:rsidRPr="0015573A" w:rsidRDefault="00D4062E" w:rsidP="00BD2C92">
      <w:pPr>
        <w:pStyle w:val="20"/>
      </w:pPr>
      <w:r w:rsidRPr="0015573A">
        <w:t>Notes</w:t>
      </w:r>
    </w:p>
    <w:p w14:paraId="4D6A7311" w14:textId="252FAE15" w:rsidR="00D4062E" w:rsidRPr="0015573A" w:rsidRDefault="00D4062E" w:rsidP="00652D74">
      <w:pPr>
        <w:ind w:left="284" w:hangingChars="129" w:hanging="284"/>
      </w:pPr>
      <w:r w:rsidRPr="0015573A">
        <w:t xml:space="preserve">1. Any additional notes should be inserted as endnotes rather than footnotes, between the main body of the text and the list of references. </w:t>
      </w:r>
    </w:p>
    <w:p w14:paraId="1FE58179" w14:textId="1C6F7143" w:rsidR="00D4062E" w:rsidRPr="0015573A" w:rsidRDefault="00D4062E" w:rsidP="00BD2C92">
      <w:pPr>
        <w:ind w:firstLineChars="0" w:firstLine="0"/>
      </w:pPr>
      <w:r w:rsidRPr="0015573A">
        <w:t xml:space="preserve">2. Endnote numbers should be superscripted </w:t>
      </w:r>
      <w:r w:rsidR="004150E9">
        <w:rPr>
          <w:rFonts w:eastAsiaTheme="minorEastAsia" w:hint="eastAsia"/>
        </w:rPr>
        <w:t>thus</w:t>
      </w:r>
      <w:r w:rsidRPr="0015573A">
        <w:t>,</w:t>
      </w:r>
      <w:r w:rsidRPr="0015573A">
        <w:rPr>
          <w:vertAlign w:val="superscript"/>
        </w:rPr>
        <w:t xml:space="preserve">1 </w:t>
      </w:r>
      <w:r w:rsidRPr="0015573A">
        <w:t>consecutively in the text.</w:t>
      </w:r>
    </w:p>
    <w:p w14:paraId="430DA19E" w14:textId="77777777" w:rsidR="00D4062E" w:rsidRPr="0015573A" w:rsidRDefault="00D4062E" w:rsidP="00106D59">
      <w:pPr>
        <w:ind w:firstLine="550"/>
      </w:pPr>
    </w:p>
    <w:p w14:paraId="358EEC73" w14:textId="0C989C4C" w:rsidR="00D4062E" w:rsidRPr="0015573A" w:rsidRDefault="00D4062E" w:rsidP="00BD2C92">
      <w:pPr>
        <w:pStyle w:val="20"/>
      </w:pPr>
      <w:r w:rsidRPr="0015573A">
        <w:t>References</w:t>
      </w:r>
    </w:p>
    <w:p w14:paraId="5EE1B09F" w14:textId="7A413B88" w:rsidR="00D4062E" w:rsidRPr="0015573A" w:rsidRDefault="00D4062E" w:rsidP="00106D59">
      <w:pPr>
        <w:ind w:firstLine="550"/>
      </w:pPr>
      <w:r w:rsidRPr="0015573A">
        <w:t>References should be listed after the text. Please follow the APA citation style. If the references include books or articles written in languages other than English, please indicate the original language of the publication at the end of each reference, as shown in the example below.</w:t>
      </w:r>
    </w:p>
    <w:p w14:paraId="623AC30D" w14:textId="77777777" w:rsidR="00CE5FA9" w:rsidRDefault="00CE5FA9" w:rsidP="0015573A">
      <w:pPr>
        <w:ind w:left="425" w:hangingChars="193" w:hanging="425"/>
      </w:pPr>
    </w:p>
    <w:p w14:paraId="16EB8BC8" w14:textId="21DE24E9" w:rsidR="00D4062E" w:rsidRPr="00CE5FA9" w:rsidRDefault="00D4062E" w:rsidP="00CE5FA9">
      <w:pPr>
        <w:ind w:left="566" w:hangingChars="246" w:hanging="566"/>
        <w:rPr>
          <w:rStyle w:val="af7"/>
        </w:rPr>
      </w:pPr>
      <w:r w:rsidRPr="00CE5FA9">
        <w:rPr>
          <w:rStyle w:val="af7"/>
        </w:rPr>
        <w:t xml:space="preserve">Kato, N. (1995). </w:t>
      </w:r>
      <w:r w:rsidRPr="002A3571">
        <w:rPr>
          <w:rStyle w:val="af7"/>
          <w:i/>
          <w:iCs/>
        </w:rPr>
        <w:t>Amerika no Kage</w:t>
      </w:r>
      <w:r w:rsidRPr="00CE5FA9">
        <w:rPr>
          <w:rStyle w:val="af7"/>
        </w:rPr>
        <w:t xml:space="preserve"> [</w:t>
      </w:r>
      <w:r w:rsidRPr="00B5006E">
        <w:rPr>
          <w:rStyle w:val="af7"/>
          <w:i/>
          <w:iCs/>
        </w:rPr>
        <w:t>The American Shadow</w:t>
      </w:r>
      <w:r w:rsidRPr="00CE5FA9">
        <w:rPr>
          <w:rStyle w:val="af7"/>
        </w:rPr>
        <w:t xml:space="preserve">]. Kodansha </w:t>
      </w:r>
      <w:proofErr w:type="spellStart"/>
      <w:r w:rsidRPr="00CE5FA9">
        <w:rPr>
          <w:rStyle w:val="af7"/>
        </w:rPr>
        <w:t>Gakujutsu</w:t>
      </w:r>
      <w:proofErr w:type="spellEnd"/>
      <w:r w:rsidRPr="00CE5FA9">
        <w:rPr>
          <w:rStyle w:val="af7"/>
        </w:rPr>
        <w:t xml:space="preserve"> Bunko (Japanese).</w:t>
      </w:r>
    </w:p>
    <w:p w14:paraId="59E24137" w14:textId="3EC21F0F" w:rsidR="009B7C01" w:rsidRPr="00CE5FA9" w:rsidRDefault="00D4062E" w:rsidP="00CE5FA9">
      <w:pPr>
        <w:ind w:left="566" w:hangingChars="246" w:hanging="566"/>
        <w:rPr>
          <w:rStyle w:val="af7"/>
        </w:rPr>
      </w:pPr>
      <w:r w:rsidRPr="00CE5FA9">
        <w:rPr>
          <w:rStyle w:val="af7"/>
        </w:rPr>
        <w:t xml:space="preserve">Standish, P. (2018). </w:t>
      </w:r>
      <w:r w:rsidRPr="002A3571">
        <w:rPr>
          <w:rStyle w:val="af7"/>
        </w:rPr>
        <w:t xml:space="preserve">Shakai </w:t>
      </w:r>
      <w:proofErr w:type="spellStart"/>
      <w:r w:rsidRPr="002A3571">
        <w:rPr>
          <w:rStyle w:val="af7"/>
        </w:rPr>
        <w:t>Seigi</w:t>
      </w:r>
      <w:proofErr w:type="spellEnd"/>
      <w:r w:rsidRPr="002A3571">
        <w:rPr>
          <w:rStyle w:val="af7"/>
        </w:rPr>
        <w:t xml:space="preserve"> to </w:t>
      </w:r>
      <w:r w:rsidR="003E7F0C">
        <w:rPr>
          <w:rStyle w:val="af7"/>
          <w:rFonts w:eastAsiaTheme="minorEastAsia" w:hint="eastAsia"/>
        </w:rPr>
        <w:t>Occident</w:t>
      </w:r>
      <w:r w:rsidR="003E7F0C" w:rsidRPr="00CE5FA9">
        <w:rPr>
          <w:rStyle w:val="af7"/>
        </w:rPr>
        <w:t xml:space="preserve"> </w:t>
      </w:r>
      <w:r w:rsidRPr="00CE5FA9">
        <w:rPr>
          <w:rStyle w:val="af7"/>
        </w:rPr>
        <w:t xml:space="preserve">(Social Justice and the Occident). In Saito, N., Imai, Y., &amp; Standish, P. (eds.), </w:t>
      </w:r>
      <w:proofErr w:type="spellStart"/>
      <w:r w:rsidRPr="002A3571">
        <w:rPr>
          <w:rStyle w:val="af7"/>
          <w:i/>
          <w:iCs/>
        </w:rPr>
        <w:t>Honyaku</w:t>
      </w:r>
      <w:proofErr w:type="spellEnd"/>
      <w:r w:rsidRPr="002A3571">
        <w:rPr>
          <w:rStyle w:val="af7"/>
          <w:i/>
          <w:iCs/>
        </w:rPr>
        <w:t xml:space="preserve"> no Sanaka </w:t>
      </w:r>
      <w:proofErr w:type="spellStart"/>
      <w:r w:rsidRPr="002A3571">
        <w:rPr>
          <w:rStyle w:val="af7"/>
          <w:i/>
          <w:iCs/>
        </w:rPr>
        <w:t>ni</w:t>
      </w:r>
      <w:proofErr w:type="spellEnd"/>
      <w:r w:rsidRPr="002A3571">
        <w:rPr>
          <w:rStyle w:val="af7"/>
          <w:i/>
          <w:iCs/>
        </w:rPr>
        <w:t xml:space="preserve"> Aru Shakai </w:t>
      </w:r>
      <w:proofErr w:type="spellStart"/>
      <w:r w:rsidRPr="002A3571">
        <w:rPr>
          <w:rStyle w:val="af7"/>
          <w:i/>
          <w:iCs/>
        </w:rPr>
        <w:t>Seigi</w:t>
      </w:r>
      <w:proofErr w:type="spellEnd"/>
      <w:r w:rsidRPr="00CE5FA9">
        <w:rPr>
          <w:rStyle w:val="af7"/>
        </w:rPr>
        <w:t xml:space="preserve"> [</w:t>
      </w:r>
      <w:r w:rsidRPr="00B5006E">
        <w:rPr>
          <w:rStyle w:val="af7"/>
          <w:i/>
          <w:iCs/>
        </w:rPr>
        <w:t>Social Justice in Translation</w:t>
      </w:r>
      <w:r w:rsidRPr="00CE5FA9">
        <w:rPr>
          <w:rStyle w:val="af7"/>
        </w:rPr>
        <w:t>]. University of Tokyo Press (Japanese).</w:t>
      </w:r>
    </w:p>
    <w:p w14:paraId="2E0519DC" w14:textId="37A0B11D" w:rsidR="00355EAF" w:rsidRPr="00355EAF" w:rsidRDefault="00A41F4A">
      <w:pPr>
        <w:ind w:leftChars="-1" w:left="564" w:hangingChars="246" w:hanging="566"/>
        <w:rPr>
          <w:rStyle w:val="af7"/>
        </w:rPr>
      </w:pPr>
      <w:r w:rsidRPr="00CE5FA9">
        <w:rPr>
          <w:rStyle w:val="af7"/>
        </w:rPr>
        <w:t>Ministry of Education, Culture, Sports, Science and Technology (MEXT). (2022). “</w:t>
      </w:r>
      <w:proofErr w:type="spellStart"/>
      <w:r w:rsidRPr="00CE5FA9">
        <w:rPr>
          <w:rStyle w:val="af7"/>
        </w:rPr>
        <w:t>Kyōshi</w:t>
      </w:r>
      <w:proofErr w:type="spellEnd"/>
      <w:r w:rsidRPr="00CE5FA9">
        <w:rPr>
          <w:rStyle w:val="af7"/>
        </w:rPr>
        <w:t xml:space="preserve"> </w:t>
      </w:r>
      <w:proofErr w:type="spellStart"/>
      <w:r w:rsidRPr="00CE5FA9">
        <w:rPr>
          <w:rStyle w:val="af7"/>
        </w:rPr>
        <w:t>busoku</w:t>
      </w:r>
      <w:proofErr w:type="spellEnd"/>
      <w:r w:rsidRPr="00CE5FA9">
        <w:rPr>
          <w:rStyle w:val="af7"/>
        </w:rPr>
        <w:t xml:space="preserve">” </w:t>
      </w:r>
      <w:proofErr w:type="spellStart"/>
      <w:r w:rsidRPr="00CE5FA9">
        <w:rPr>
          <w:rStyle w:val="af7"/>
        </w:rPr>
        <w:t>ni</w:t>
      </w:r>
      <w:proofErr w:type="spellEnd"/>
      <w:r w:rsidRPr="00CE5FA9">
        <w:rPr>
          <w:rStyle w:val="af7"/>
        </w:rPr>
        <w:t xml:space="preserve"> </w:t>
      </w:r>
      <w:proofErr w:type="spellStart"/>
      <w:r w:rsidRPr="00CE5FA9">
        <w:rPr>
          <w:rStyle w:val="af7"/>
        </w:rPr>
        <w:t>kansuru</w:t>
      </w:r>
      <w:proofErr w:type="spellEnd"/>
      <w:r w:rsidRPr="00CE5FA9">
        <w:rPr>
          <w:rStyle w:val="af7"/>
        </w:rPr>
        <w:t xml:space="preserve"> </w:t>
      </w:r>
      <w:proofErr w:type="spellStart"/>
      <w:r w:rsidRPr="00CE5FA9">
        <w:rPr>
          <w:rStyle w:val="af7"/>
        </w:rPr>
        <w:t>jittai</w:t>
      </w:r>
      <w:proofErr w:type="spellEnd"/>
      <w:r w:rsidRPr="00CE5FA9">
        <w:rPr>
          <w:rStyle w:val="af7"/>
        </w:rPr>
        <w:t xml:space="preserve"> </w:t>
      </w:r>
      <w:proofErr w:type="spellStart"/>
      <w:r w:rsidRPr="00CE5FA9">
        <w:rPr>
          <w:rStyle w:val="af7"/>
        </w:rPr>
        <w:t>chōsa</w:t>
      </w:r>
      <w:proofErr w:type="spellEnd"/>
      <w:r w:rsidRPr="00CE5FA9">
        <w:rPr>
          <w:rStyle w:val="af7"/>
        </w:rPr>
        <w:t xml:space="preserve"> [Survey on the Actual Situation Regarding “Teacher Shortage”] (January 31, 2022). Available at: </w:t>
      </w:r>
      <w:hyperlink r:id="rId9" w:history="1">
        <w:r w:rsidRPr="00CE5FA9">
          <w:rPr>
            <w:rStyle w:val="af7"/>
          </w:rPr>
          <w:t>https://www.mext.go.jp/a_menu/shotou/kyoin/mext_00003.html</w:t>
        </w:r>
      </w:hyperlink>
      <w:r w:rsidRPr="00CE5FA9">
        <w:rPr>
          <w:rStyle w:val="af7"/>
        </w:rPr>
        <w:t xml:space="preserve"> [Accessed: September 9, 2024] (Japanese).</w:t>
      </w:r>
    </w:p>
    <w:sectPr w:rsidR="00355EAF" w:rsidRPr="00355EAF" w:rsidSect="00E042DD">
      <w:headerReference w:type="even" r:id="rId10"/>
      <w:headerReference w:type="default" r:id="rId11"/>
      <w:footerReference w:type="even" r:id="rId12"/>
      <w:footerReference w:type="default" r:id="rId13"/>
      <w:headerReference w:type="first" r:id="rId14"/>
      <w:footerReference w:type="first" r:id="rId1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89A0F6" w14:textId="77777777" w:rsidR="00CA67AD" w:rsidRDefault="00CA67AD" w:rsidP="00A1311E">
      <w:pPr>
        <w:ind w:firstLine="550"/>
      </w:pPr>
      <w:r>
        <w:separator/>
      </w:r>
    </w:p>
  </w:endnote>
  <w:endnote w:type="continuationSeparator" w:id="0">
    <w:p w14:paraId="74135C42" w14:textId="77777777" w:rsidR="00CA67AD" w:rsidRDefault="00CA67AD" w:rsidP="00A1311E">
      <w:pPr>
        <w:ind w:firstLine="55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ＭＳ Ｐ明朝">
    <w:altName w:val="MS PMincho"/>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3"/>
      </w:rPr>
      <w:id w:val="564073995"/>
      <w:docPartObj>
        <w:docPartGallery w:val="Page Numbers (Bottom of Page)"/>
        <w:docPartUnique/>
      </w:docPartObj>
    </w:sdtPr>
    <w:sdtContent>
      <w:p w14:paraId="266CDE37" w14:textId="3B505022" w:rsidR="009E6801" w:rsidRDefault="009E6801" w:rsidP="00072136">
        <w:pPr>
          <w:pStyle w:val="af1"/>
          <w:framePr w:wrap="none" w:vAnchor="text" w:hAnchor="margin" w:xAlign="right" w:y="1"/>
          <w:ind w:firstLine="550"/>
          <w:rPr>
            <w:rStyle w:val="af3"/>
          </w:rPr>
        </w:pPr>
        <w:r>
          <w:rPr>
            <w:rStyle w:val="af3"/>
          </w:rPr>
          <w:fldChar w:fldCharType="begin"/>
        </w:r>
        <w:r>
          <w:rPr>
            <w:rStyle w:val="af3"/>
          </w:rPr>
          <w:instrText xml:space="preserve"> PAGE </w:instrText>
        </w:r>
        <w:r>
          <w:rPr>
            <w:rStyle w:val="af3"/>
          </w:rPr>
          <w:fldChar w:fldCharType="end"/>
        </w:r>
      </w:p>
    </w:sdtContent>
  </w:sdt>
  <w:p w14:paraId="3F687C14" w14:textId="77777777" w:rsidR="009E6801" w:rsidRDefault="009E6801" w:rsidP="009E6801">
    <w:pPr>
      <w:pStyle w:val="af1"/>
      <w:ind w:right="360" w:firstLine="55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3"/>
      </w:rPr>
      <w:id w:val="-791748813"/>
      <w:docPartObj>
        <w:docPartGallery w:val="Page Numbers (Bottom of Page)"/>
        <w:docPartUnique/>
      </w:docPartObj>
    </w:sdtPr>
    <w:sdtContent>
      <w:p w14:paraId="14A7CEC3" w14:textId="78601A06" w:rsidR="009E6801" w:rsidRDefault="009E6801" w:rsidP="00072136">
        <w:pPr>
          <w:pStyle w:val="af1"/>
          <w:framePr w:wrap="none" w:vAnchor="text" w:hAnchor="margin" w:xAlign="right" w:y="1"/>
          <w:ind w:firstLine="550"/>
          <w:rPr>
            <w:rStyle w:val="af3"/>
          </w:rPr>
        </w:pPr>
        <w:r>
          <w:rPr>
            <w:rStyle w:val="af3"/>
          </w:rPr>
          <w:fldChar w:fldCharType="begin"/>
        </w:r>
        <w:r>
          <w:rPr>
            <w:rStyle w:val="af3"/>
          </w:rPr>
          <w:instrText xml:space="preserve"> PAGE </w:instrText>
        </w:r>
        <w:r>
          <w:rPr>
            <w:rStyle w:val="af3"/>
          </w:rPr>
          <w:fldChar w:fldCharType="separate"/>
        </w:r>
        <w:r>
          <w:rPr>
            <w:rStyle w:val="af3"/>
            <w:noProof/>
          </w:rPr>
          <w:t>1</w:t>
        </w:r>
        <w:r>
          <w:rPr>
            <w:rStyle w:val="af3"/>
          </w:rPr>
          <w:fldChar w:fldCharType="end"/>
        </w:r>
      </w:p>
    </w:sdtContent>
  </w:sdt>
  <w:p w14:paraId="00F6BC70" w14:textId="77777777" w:rsidR="009E6801" w:rsidRDefault="009E6801" w:rsidP="009E6801">
    <w:pPr>
      <w:pStyle w:val="af1"/>
      <w:ind w:right="360" w:firstLine="55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F11402" w14:textId="77777777" w:rsidR="00815F8F" w:rsidRDefault="00815F8F">
    <w:pPr>
      <w:pStyle w:val="af1"/>
      <w:ind w:firstLine="55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DC9411" w14:textId="77777777" w:rsidR="00CA67AD" w:rsidRDefault="00CA67AD" w:rsidP="00A1311E">
      <w:pPr>
        <w:ind w:firstLine="550"/>
      </w:pPr>
      <w:r>
        <w:separator/>
      </w:r>
    </w:p>
  </w:footnote>
  <w:footnote w:type="continuationSeparator" w:id="0">
    <w:p w14:paraId="7C7D9851" w14:textId="77777777" w:rsidR="00CA67AD" w:rsidRDefault="00CA67AD" w:rsidP="00A1311E">
      <w:pPr>
        <w:ind w:firstLine="55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F12D49" w14:textId="77777777" w:rsidR="00815F8F" w:rsidRDefault="00815F8F">
    <w:pPr>
      <w:pStyle w:val="af"/>
      <w:ind w:firstLine="55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F9E0E" w14:textId="77777777" w:rsidR="00815F8F" w:rsidRDefault="00815F8F">
    <w:pPr>
      <w:pStyle w:val="af"/>
      <w:ind w:firstLine="55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2D942E" w14:textId="77777777" w:rsidR="00815F8F" w:rsidRDefault="00815F8F">
    <w:pPr>
      <w:pStyle w:val="af"/>
      <w:ind w:firstLine="55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625A3"/>
    <w:multiLevelType w:val="multilevel"/>
    <w:tmpl w:val="383015D2"/>
    <w:lvl w:ilvl="0">
      <w:start w:val="1"/>
      <w:numFmt w:val="decimal"/>
      <w:pStyle w:val="1"/>
      <w:lvlText w:val="%1."/>
      <w:lvlJc w:val="left"/>
      <w:pPr>
        <w:tabs>
          <w:tab w:val="num" w:pos="227"/>
        </w:tabs>
        <w:ind w:left="0" w:firstLine="0"/>
      </w:pPr>
      <w:rPr>
        <w:rFonts w:ascii="Arial" w:hAnsi="Arial" w:cs="Arial" w:hint="default"/>
      </w:rPr>
    </w:lvl>
    <w:lvl w:ilvl="1">
      <w:start w:val="1"/>
      <w:numFmt w:val="decimal"/>
      <w:lvlText w:val="%1.%2"/>
      <w:lvlJc w:val="left"/>
      <w:pPr>
        <w:ind w:left="850" w:hanging="567"/>
      </w:pPr>
      <w:rPr>
        <w:rFonts w:hint="eastAsia"/>
      </w:rPr>
    </w:lvl>
    <w:lvl w:ilvl="2">
      <w:start w:val="1"/>
      <w:numFmt w:val="decimal"/>
      <w:lvlText w:val="%1.%2.%3"/>
      <w:lvlJc w:val="left"/>
      <w:pPr>
        <w:ind w:left="1276" w:hanging="567"/>
      </w:pPr>
      <w:rPr>
        <w:rFonts w:hint="eastAsia"/>
      </w:rPr>
    </w:lvl>
    <w:lvl w:ilvl="3">
      <w:start w:val="1"/>
      <w:numFmt w:val="decimal"/>
      <w:lvlText w:val="%1.%2.%3.%4"/>
      <w:lvlJc w:val="left"/>
      <w:pPr>
        <w:ind w:left="1842" w:hanging="708"/>
      </w:pPr>
      <w:rPr>
        <w:rFonts w:hint="eastAsia"/>
      </w:rPr>
    </w:lvl>
    <w:lvl w:ilvl="4">
      <w:start w:val="1"/>
      <w:numFmt w:val="decimal"/>
      <w:lvlText w:val="%1.%2.%3.%4.%5"/>
      <w:lvlJc w:val="left"/>
      <w:pPr>
        <w:ind w:left="2409" w:hanging="850"/>
      </w:pPr>
      <w:rPr>
        <w:rFonts w:hint="eastAsia"/>
      </w:rPr>
    </w:lvl>
    <w:lvl w:ilvl="5">
      <w:start w:val="1"/>
      <w:numFmt w:val="decimal"/>
      <w:lvlText w:val="%1.%2.%3.%4.%5.%6"/>
      <w:lvlJc w:val="left"/>
      <w:pPr>
        <w:ind w:left="3118" w:hanging="1134"/>
      </w:pPr>
      <w:rPr>
        <w:rFonts w:hint="eastAsia"/>
      </w:rPr>
    </w:lvl>
    <w:lvl w:ilvl="6">
      <w:start w:val="1"/>
      <w:numFmt w:val="decimal"/>
      <w:lvlText w:val="%1.%2.%3.%4.%5.%6.%7"/>
      <w:lvlJc w:val="left"/>
      <w:pPr>
        <w:ind w:left="3685" w:hanging="1276"/>
      </w:pPr>
      <w:rPr>
        <w:rFonts w:hint="eastAsia"/>
      </w:rPr>
    </w:lvl>
    <w:lvl w:ilvl="7">
      <w:start w:val="1"/>
      <w:numFmt w:val="decimal"/>
      <w:lvlText w:val="%1.%2.%3.%4.%5.%6.%7.%8"/>
      <w:lvlJc w:val="left"/>
      <w:pPr>
        <w:ind w:left="4252" w:hanging="1418"/>
      </w:pPr>
      <w:rPr>
        <w:rFonts w:hint="eastAsia"/>
      </w:rPr>
    </w:lvl>
    <w:lvl w:ilvl="8">
      <w:start w:val="1"/>
      <w:numFmt w:val="decimal"/>
      <w:lvlText w:val="%1.%2.%3.%4.%5.%6.%7.%8.%9"/>
      <w:lvlJc w:val="left"/>
      <w:pPr>
        <w:ind w:left="4960" w:hanging="1700"/>
      </w:pPr>
      <w:rPr>
        <w:rFonts w:hint="eastAsia"/>
      </w:rPr>
    </w:lvl>
  </w:abstractNum>
  <w:abstractNum w:abstractNumId="1" w15:restartNumberingAfterBreak="0">
    <w:nsid w:val="0C2340C1"/>
    <w:multiLevelType w:val="multilevel"/>
    <w:tmpl w:val="1DD03DB8"/>
    <w:styleLink w:val="7"/>
    <w:lvl w:ilvl="0">
      <w:start w:val="1"/>
      <w:numFmt w:val="decimal"/>
      <w:lvlText w:val="%1."/>
      <w:lvlJc w:val="left"/>
      <w:pPr>
        <w:ind w:left="539" w:hanging="397"/>
      </w:pPr>
      <w:rPr>
        <w:rFonts w:ascii="Arial" w:hAnsi="Arial" w:cs="Arial" w:hint="default"/>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158E11AC"/>
    <w:multiLevelType w:val="multilevel"/>
    <w:tmpl w:val="45066C66"/>
    <w:styleLink w:val="4"/>
    <w:lvl w:ilvl="0">
      <w:start w:val="1"/>
      <w:numFmt w:val="decimal"/>
      <w:lvlText w:val="%1."/>
      <w:lvlJc w:val="left"/>
      <w:pPr>
        <w:ind w:left="440" w:hanging="440"/>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 w15:restartNumberingAfterBreak="0">
    <w:nsid w:val="232C7DE4"/>
    <w:multiLevelType w:val="hybridMultilevel"/>
    <w:tmpl w:val="4A5AD8D2"/>
    <w:lvl w:ilvl="0" w:tplc="FFFFFFFF">
      <w:start w:val="1"/>
      <w:numFmt w:val="decimal"/>
      <w:lvlText w:val="%1."/>
      <w:lvlJc w:val="left"/>
      <w:pPr>
        <w:ind w:left="360" w:hanging="36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282D796F"/>
    <w:multiLevelType w:val="multilevel"/>
    <w:tmpl w:val="8A2E74BE"/>
    <w:lvl w:ilvl="0">
      <w:start w:val="1"/>
      <w:numFmt w:val="decimal"/>
      <w:lvlText w:val="%1."/>
      <w:lvlJc w:val="left"/>
      <w:pPr>
        <w:ind w:left="360" w:hanging="360"/>
      </w:pPr>
      <w:rPr>
        <w:rFonts w:ascii="Arial" w:hAnsi="Arial" w:cs="Arial" w:hint="default"/>
      </w:rPr>
    </w:lvl>
    <w:lvl w:ilvl="1">
      <w:start w:val="5"/>
      <w:numFmt w:val="decimal"/>
      <w:isLgl/>
      <w:lvlText w:val="%1.%2"/>
      <w:lvlJc w:val="left"/>
      <w:pPr>
        <w:ind w:left="640" w:hanging="6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28DF3F83"/>
    <w:multiLevelType w:val="hybridMultilevel"/>
    <w:tmpl w:val="8C6A648E"/>
    <w:lvl w:ilvl="0" w:tplc="E7B482B2">
      <w:start w:val="1"/>
      <w:numFmt w:val="decimal"/>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9F83A9C"/>
    <w:multiLevelType w:val="multilevel"/>
    <w:tmpl w:val="45066C66"/>
    <w:styleLink w:val="3"/>
    <w:lvl w:ilvl="0">
      <w:start w:val="1"/>
      <w:numFmt w:val="decimal"/>
      <w:lvlText w:val="%1."/>
      <w:lvlJc w:val="left"/>
      <w:pPr>
        <w:ind w:left="440" w:hanging="440"/>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 w15:restartNumberingAfterBreak="0">
    <w:nsid w:val="2F2B531E"/>
    <w:multiLevelType w:val="hybridMultilevel"/>
    <w:tmpl w:val="EFE25C9A"/>
    <w:lvl w:ilvl="0" w:tplc="12EC6388">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35E1EEC"/>
    <w:multiLevelType w:val="multilevel"/>
    <w:tmpl w:val="DD3E25A6"/>
    <w:styleLink w:val="6"/>
    <w:lvl w:ilvl="0">
      <w:start w:val="1"/>
      <w:numFmt w:val="decimal"/>
      <w:lvlText w:val="%1."/>
      <w:lvlJc w:val="left"/>
      <w:pPr>
        <w:tabs>
          <w:tab w:val="num" w:pos="284"/>
        </w:tabs>
        <w:ind w:left="284" w:hanging="284"/>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48CB5247"/>
    <w:multiLevelType w:val="multilevel"/>
    <w:tmpl w:val="887C8F3A"/>
    <w:styleLink w:val="2"/>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15:restartNumberingAfterBreak="0">
    <w:nsid w:val="4C354C7F"/>
    <w:multiLevelType w:val="hybridMultilevel"/>
    <w:tmpl w:val="4A5AD8D2"/>
    <w:lvl w:ilvl="0" w:tplc="E7B482B2">
      <w:start w:val="1"/>
      <w:numFmt w:val="decimal"/>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6CA1047"/>
    <w:multiLevelType w:val="multilevel"/>
    <w:tmpl w:val="EFE25C9A"/>
    <w:styleLink w:val="10"/>
    <w:lvl w:ilvl="0">
      <w:start w:val="1"/>
      <w:numFmt w:val="decimal"/>
      <w:lvlText w:val="%1."/>
      <w:lvlJc w:val="left"/>
      <w:pPr>
        <w:ind w:left="440" w:hanging="440"/>
      </w:pPr>
    </w:lvl>
    <w:lvl w:ilvl="1">
      <w:start w:val="1"/>
      <w:numFmt w:val="aiueoFullWidth"/>
      <w:lvlText w:val="(%2)"/>
      <w:lvlJc w:val="left"/>
      <w:pPr>
        <w:ind w:left="880" w:hanging="440"/>
      </w:pPr>
    </w:lvl>
    <w:lvl w:ilvl="2">
      <w:start w:val="1"/>
      <w:numFmt w:val="decimalEnclosedCircle"/>
      <w:lvlText w:val="%3"/>
      <w:lvlJc w:val="left"/>
      <w:pPr>
        <w:ind w:left="1320" w:hanging="440"/>
      </w:pPr>
    </w:lvl>
    <w:lvl w:ilvl="3">
      <w:start w:val="1"/>
      <w:numFmt w:val="decimal"/>
      <w:lvlText w:val="%4."/>
      <w:lvlJc w:val="left"/>
      <w:pPr>
        <w:ind w:left="1760" w:hanging="440"/>
      </w:pPr>
    </w:lvl>
    <w:lvl w:ilvl="4">
      <w:start w:val="1"/>
      <w:numFmt w:val="aiueoFullWidth"/>
      <w:lvlText w:val="(%5)"/>
      <w:lvlJc w:val="left"/>
      <w:pPr>
        <w:ind w:left="2200" w:hanging="440"/>
      </w:pPr>
    </w:lvl>
    <w:lvl w:ilvl="5">
      <w:start w:val="1"/>
      <w:numFmt w:val="decimalEnclosedCircle"/>
      <w:lvlText w:val="%6"/>
      <w:lvlJc w:val="left"/>
      <w:pPr>
        <w:ind w:left="2640" w:hanging="440"/>
      </w:pPr>
    </w:lvl>
    <w:lvl w:ilvl="6">
      <w:start w:val="1"/>
      <w:numFmt w:val="decimal"/>
      <w:lvlText w:val="%7."/>
      <w:lvlJc w:val="left"/>
      <w:pPr>
        <w:ind w:left="3080" w:hanging="440"/>
      </w:pPr>
    </w:lvl>
    <w:lvl w:ilvl="7">
      <w:start w:val="1"/>
      <w:numFmt w:val="aiueoFullWidth"/>
      <w:lvlText w:val="(%8)"/>
      <w:lvlJc w:val="left"/>
      <w:pPr>
        <w:ind w:left="3520" w:hanging="440"/>
      </w:pPr>
    </w:lvl>
    <w:lvl w:ilvl="8">
      <w:start w:val="1"/>
      <w:numFmt w:val="decimalEnclosedCircle"/>
      <w:lvlText w:val="%9"/>
      <w:lvlJc w:val="left"/>
      <w:pPr>
        <w:ind w:left="3960" w:hanging="440"/>
      </w:pPr>
    </w:lvl>
  </w:abstractNum>
  <w:abstractNum w:abstractNumId="12" w15:restartNumberingAfterBreak="0">
    <w:nsid w:val="79352F31"/>
    <w:multiLevelType w:val="multilevel"/>
    <w:tmpl w:val="50BEF4CE"/>
    <w:styleLink w:val="5"/>
    <w:lvl w:ilvl="0">
      <w:start w:val="1"/>
      <w:numFmt w:val="decimal"/>
      <w:lvlText w:val="%1."/>
      <w:lvlJc w:val="left"/>
      <w:pPr>
        <w:ind w:left="227" w:hanging="227"/>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658118814">
    <w:abstractNumId w:val="4"/>
  </w:num>
  <w:num w:numId="2" w16cid:durableId="1360473550">
    <w:abstractNumId w:val="10"/>
  </w:num>
  <w:num w:numId="3" w16cid:durableId="1819148892">
    <w:abstractNumId w:val="3"/>
  </w:num>
  <w:num w:numId="4" w16cid:durableId="1811513224">
    <w:abstractNumId w:val="5"/>
  </w:num>
  <w:num w:numId="5" w16cid:durableId="1583639573">
    <w:abstractNumId w:val="7"/>
  </w:num>
  <w:num w:numId="6" w16cid:durableId="586234692">
    <w:abstractNumId w:val="11"/>
  </w:num>
  <w:num w:numId="7" w16cid:durableId="508523087">
    <w:abstractNumId w:val="0"/>
  </w:num>
  <w:num w:numId="8" w16cid:durableId="977148685">
    <w:abstractNumId w:val="9"/>
  </w:num>
  <w:num w:numId="9" w16cid:durableId="964701312">
    <w:abstractNumId w:val="6"/>
  </w:num>
  <w:num w:numId="10" w16cid:durableId="614100457">
    <w:abstractNumId w:val="2"/>
  </w:num>
  <w:num w:numId="11" w16cid:durableId="485901145">
    <w:abstractNumId w:val="12"/>
  </w:num>
  <w:num w:numId="12" w16cid:durableId="1862276382">
    <w:abstractNumId w:val="8"/>
  </w:num>
  <w:num w:numId="13" w16cid:durableId="199499244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4A9"/>
    <w:rsid w:val="00013DCB"/>
    <w:rsid w:val="000334A7"/>
    <w:rsid w:val="00042B57"/>
    <w:rsid w:val="000C1529"/>
    <w:rsid w:val="000C332A"/>
    <w:rsid w:val="00106D59"/>
    <w:rsid w:val="0012073B"/>
    <w:rsid w:val="00144267"/>
    <w:rsid w:val="001539EA"/>
    <w:rsid w:val="0015573A"/>
    <w:rsid w:val="001A12AC"/>
    <w:rsid w:val="001A34E6"/>
    <w:rsid w:val="001B57B3"/>
    <w:rsid w:val="001C1D8A"/>
    <w:rsid w:val="001C512E"/>
    <w:rsid w:val="001D0AF8"/>
    <w:rsid w:val="001E6803"/>
    <w:rsid w:val="001F3F78"/>
    <w:rsid w:val="00206CF4"/>
    <w:rsid w:val="00253659"/>
    <w:rsid w:val="0025431C"/>
    <w:rsid w:val="002A3571"/>
    <w:rsid w:val="00303468"/>
    <w:rsid w:val="00326FCE"/>
    <w:rsid w:val="00336EA9"/>
    <w:rsid w:val="00346A23"/>
    <w:rsid w:val="00355EAF"/>
    <w:rsid w:val="003750DE"/>
    <w:rsid w:val="003949BE"/>
    <w:rsid w:val="003A05E1"/>
    <w:rsid w:val="003A610A"/>
    <w:rsid w:val="003B0CA0"/>
    <w:rsid w:val="003E7F0C"/>
    <w:rsid w:val="004150E9"/>
    <w:rsid w:val="004259AE"/>
    <w:rsid w:val="004560E8"/>
    <w:rsid w:val="004562E9"/>
    <w:rsid w:val="0048718E"/>
    <w:rsid w:val="004B3882"/>
    <w:rsid w:val="004D182A"/>
    <w:rsid w:val="00510C9B"/>
    <w:rsid w:val="0052606A"/>
    <w:rsid w:val="005518DD"/>
    <w:rsid w:val="00555818"/>
    <w:rsid w:val="005768A2"/>
    <w:rsid w:val="00582B6C"/>
    <w:rsid w:val="00591755"/>
    <w:rsid w:val="005B463C"/>
    <w:rsid w:val="005E4B71"/>
    <w:rsid w:val="005F5008"/>
    <w:rsid w:val="00652D74"/>
    <w:rsid w:val="00657712"/>
    <w:rsid w:val="0068159F"/>
    <w:rsid w:val="006C09FA"/>
    <w:rsid w:val="006C6516"/>
    <w:rsid w:val="00746D5C"/>
    <w:rsid w:val="00774766"/>
    <w:rsid w:val="00792351"/>
    <w:rsid w:val="007D575F"/>
    <w:rsid w:val="007F04AD"/>
    <w:rsid w:val="008074A9"/>
    <w:rsid w:val="00815F8F"/>
    <w:rsid w:val="0082143C"/>
    <w:rsid w:val="00833ACE"/>
    <w:rsid w:val="008432D4"/>
    <w:rsid w:val="00866111"/>
    <w:rsid w:val="00877105"/>
    <w:rsid w:val="00885A4D"/>
    <w:rsid w:val="008C47F7"/>
    <w:rsid w:val="008D2F8E"/>
    <w:rsid w:val="008F299E"/>
    <w:rsid w:val="00905795"/>
    <w:rsid w:val="00923444"/>
    <w:rsid w:val="009332BD"/>
    <w:rsid w:val="00940611"/>
    <w:rsid w:val="009476EF"/>
    <w:rsid w:val="009521BF"/>
    <w:rsid w:val="00965A5A"/>
    <w:rsid w:val="009B4B92"/>
    <w:rsid w:val="009B7C01"/>
    <w:rsid w:val="009E5F87"/>
    <w:rsid w:val="009E6801"/>
    <w:rsid w:val="00A1311E"/>
    <w:rsid w:val="00A20B94"/>
    <w:rsid w:val="00A41F4A"/>
    <w:rsid w:val="00A71A21"/>
    <w:rsid w:val="00A80241"/>
    <w:rsid w:val="00A85A74"/>
    <w:rsid w:val="00AC08C1"/>
    <w:rsid w:val="00AF4BDA"/>
    <w:rsid w:val="00B45230"/>
    <w:rsid w:val="00B5006E"/>
    <w:rsid w:val="00B64EF9"/>
    <w:rsid w:val="00B82858"/>
    <w:rsid w:val="00BB04B5"/>
    <w:rsid w:val="00BD2C92"/>
    <w:rsid w:val="00C33760"/>
    <w:rsid w:val="00C36080"/>
    <w:rsid w:val="00C66D94"/>
    <w:rsid w:val="00C773EF"/>
    <w:rsid w:val="00C81004"/>
    <w:rsid w:val="00C82D3F"/>
    <w:rsid w:val="00CA67AD"/>
    <w:rsid w:val="00CB3CA1"/>
    <w:rsid w:val="00CE532F"/>
    <w:rsid w:val="00CE5FA9"/>
    <w:rsid w:val="00CE6E7F"/>
    <w:rsid w:val="00D0375E"/>
    <w:rsid w:val="00D0788B"/>
    <w:rsid w:val="00D4062E"/>
    <w:rsid w:val="00D64BCB"/>
    <w:rsid w:val="00D81EC6"/>
    <w:rsid w:val="00D93440"/>
    <w:rsid w:val="00D94BCF"/>
    <w:rsid w:val="00DA5B48"/>
    <w:rsid w:val="00DC2BCD"/>
    <w:rsid w:val="00DF4CB5"/>
    <w:rsid w:val="00E042DD"/>
    <w:rsid w:val="00E27C96"/>
    <w:rsid w:val="00E658A7"/>
    <w:rsid w:val="00E709C7"/>
    <w:rsid w:val="00E92976"/>
    <w:rsid w:val="00EB5EDA"/>
    <w:rsid w:val="00EF0C80"/>
    <w:rsid w:val="00EF2777"/>
    <w:rsid w:val="00F2171F"/>
    <w:rsid w:val="00F85820"/>
    <w:rsid w:val="00FB54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0C3DD0"/>
  <w15:chartTrackingRefBased/>
  <w15:docId w15:val="{8AAFCA68-4BA1-FD4C-AA36-B12D2FA40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2B6C"/>
    <w:pPr>
      <w:widowControl w:val="0"/>
      <w:ind w:firstLineChars="250" w:firstLine="250"/>
      <w:jc w:val="both"/>
    </w:pPr>
    <w:rPr>
      <w:rFonts w:ascii="Times New Roman" w:eastAsia="Times New Roman" w:hAnsi="Times New Roman" w:cs="Times New Roman"/>
      <w:sz w:val="22"/>
      <w:szCs w:val="22"/>
    </w:rPr>
  </w:style>
  <w:style w:type="paragraph" w:styleId="1">
    <w:name w:val="heading 1"/>
    <w:basedOn w:val="a"/>
    <w:next w:val="a"/>
    <w:link w:val="11"/>
    <w:uiPriority w:val="9"/>
    <w:qFormat/>
    <w:rsid w:val="00582B6C"/>
    <w:pPr>
      <w:numPr>
        <w:numId w:val="7"/>
      </w:numPr>
      <w:adjustRightInd w:val="0"/>
      <w:ind w:firstLineChars="0"/>
      <w:outlineLvl w:val="0"/>
    </w:pPr>
    <w:rPr>
      <w:rFonts w:ascii="Arial" w:eastAsia="Arial" w:hAnsi="Arial" w:cs="Arial"/>
      <w:b/>
      <w:color w:val="000000" w:themeColor="text1"/>
    </w:rPr>
  </w:style>
  <w:style w:type="paragraph" w:styleId="20">
    <w:name w:val="heading 2"/>
    <w:basedOn w:val="a"/>
    <w:next w:val="a"/>
    <w:link w:val="21"/>
    <w:uiPriority w:val="9"/>
    <w:unhideWhenUsed/>
    <w:qFormat/>
    <w:rsid w:val="00BD2C92"/>
    <w:pPr>
      <w:ind w:firstLineChars="0" w:firstLine="0"/>
      <w:outlineLvl w:val="1"/>
    </w:pPr>
    <w:rPr>
      <w:b/>
      <w:color w:val="000000" w:themeColor="text1"/>
    </w:rPr>
  </w:style>
  <w:style w:type="paragraph" w:styleId="30">
    <w:name w:val="heading 3"/>
    <w:basedOn w:val="a"/>
    <w:next w:val="a"/>
    <w:link w:val="31"/>
    <w:uiPriority w:val="9"/>
    <w:semiHidden/>
    <w:unhideWhenUsed/>
    <w:rsid w:val="008074A9"/>
    <w:pPr>
      <w:keepNext/>
      <w:keepLines/>
      <w:spacing w:before="160" w:after="80"/>
      <w:outlineLvl w:val="2"/>
    </w:pPr>
    <w:rPr>
      <w:rFonts w:asciiTheme="majorHAnsi" w:eastAsiaTheme="majorEastAsia" w:hAnsiTheme="majorHAnsi" w:cstheme="majorBidi"/>
      <w:color w:val="000000" w:themeColor="text1"/>
      <w:sz w:val="24"/>
    </w:rPr>
  </w:style>
  <w:style w:type="paragraph" w:styleId="40">
    <w:name w:val="heading 4"/>
    <w:basedOn w:val="a"/>
    <w:next w:val="a"/>
    <w:link w:val="41"/>
    <w:uiPriority w:val="9"/>
    <w:semiHidden/>
    <w:unhideWhenUsed/>
    <w:qFormat/>
    <w:rsid w:val="008074A9"/>
    <w:pPr>
      <w:keepNext/>
      <w:keepLines/>
      <w:spacing w:before="80" w:after="40"/>
      <w:outlineLvl w:val="3"/>
    </w:pPr>
    <w:rPr>
      <w:rFonts w:asciiTheme="majorHAnsi" w:eastAsiaTheme="majorEastAsia" w:hAnsiTheme="majorHAnsi" w:cstheme="majorBidi"/>
      <w:color w:val="000000" w:themeColor="text1"/>
    </w:rPr>
  </w:style>
  <w:style w:type="paragraph" w:styleId="50">
    <w:name w:val="heading 5"/>
    <w:basedOn w:val="a"/>
    <w:next w:val="a"/>
    <w:link w:val="51"/>
    <w:uiPriority w:val="9"/>
    <w:semiHidden/>
    <w:unhideWhenUsed/>
    <w:qFormat/>
    <w:rsid w:val="008074A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0">
    <w:name w:val="heading 6"/>
    <w:basedOn w:val="a"/>
    <w:next w:val="a"/>
    <w:link w:val="61"/>
    <w:uiPriority w:val="9"/>
    <w:semiHidden/>
    <w:unhideWhenUsed/>
    <w:qFormat/>
    <w:rsid w:val="008074A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0">
    <w:name w:val="heading 7"/>
    <w:basedOn w:val="a"/>
    <w:next w:val="a"/>
    <w:link w:val="71"/>
    <w:uiPriority w:val="9"/>
    <w:semiHidden/>
    <w:unhideWhenUsed/>
    <w:qFormat/>
    <w:rsid w:val="008074A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074A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074A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見出し 1 (文字)"/>
    <w:basedOn w:val="a0"/>
    <w:link w:val="1"/>
    <w:uiPriority w:val="9"/>
    <w:rsid w:val="00582B6C"/>
    <w:rPr>
      <w:rFonts w:ascii="Arial" w:eastAsia="Arial" w:hAnsi="Arial" w:cs="Arial"/>
      <w:b/>
      <w:color w:val="000000" w:themeColor="text1"/>
      <w:sz w:val="22"/>
      <w:szCs w:val="22"/>
    </w:rPr>
  </w:style>
  <w:style w:type="character" w:customStyle="1" w:styleId="21">
    <w:name w:val="見出し 2 (文字)"/>
    <w:basedOn w:val="a0"/>
    <w:link w:val="20"/>
    <w:uiPriority w:val="9"/>
    <w:rsid w:val="00BD2C92"/>
    <w:rPr>
      <w:rFonts w:ascii="Times New Roman" w:eastAsia="Times New Roman" w:hAnsi="Times New Roman" w:cs="Times New Roman"/>
      <w:b/>
      <w:color w:val="000000" w:themeColor="text1"/>
      <w:sz w:val="22"/>
      <w:szCs w:val="22"/>
    </w:rPr>
  </w:style>
  <w:style w:type="character" w:customStyle="1" w:styleId="31">
    <w:name w:val="見出し 3 (文字)"/>
    <w:basedOn w:val="a0"/>
    <w:link w:val="30"/>
    <w:uiPriority w:val="9"/>
    <w:semiHidden/>
    <w:rsid w:val="008074A9"/>
    <w:rPr>
      <w:rFonts w:asciiTheme="majorHAnsi" w:eastAsiaTheme="majorEastAsia" w:hAnsiTheme="majorHAnsi" w:cstheme="majorBidi"/>
      <w:color w:val="000000" w:themeColor="text1"/>
      <w:sz w:val="24"/>
    </w:rPr>
  </w:style>
  <w:style w:type="character" w:customStyle="1" w:styleId="41">
    <w:name w:val="見出し 4 (文字)"/>
    <w:basedOn w:val="a0"/>
    <w:link w:val="40"/>
    <w:uiPriority w:val="9"/>
    <w:semiHidden/>
    <w:rsid w:val="008074A9"/>
    <w:rPr>
      <w:rFonts w:asciiTheme="majorHAnsi" w:eastAsiaTheme="majorEastAsia" w:hAnsiTheme="majorHAnsi" w:cstheme="majorBidi"/>
      <w:color w:val="000000" w:themeColor="text1"/>
    </w:rPr>
  </w:style>
  <w:style w:type="character" w:customStyle="1" w:styleId="51">
    <w:name w:val="見出し 5 (文字)"/>
    <w:basedOn w:val="a0"/>
    <w:link w:val="50"/>
    <w:uiPriority w:val="9"/>
    <w:semiHidden/>
    <w:rsid w:val="008074A9"/>
    <w:rPr>
      <w:rFonts w:asciiTheme="majorHAnsi" w:eastAsiaTheme="majorEastAsia" w:hAnsiTheme="majorHAnsi" w:cstheme="majorBidi"/>
      <w:color w:val="000000" w:themeColor="text1"/>
    </w:rPr>
  </w:style>
  <w:style w:type="character" w:customStyle="1" w:styleId="61">
    <w:name w:val="見出し 6 (文字)"/>
    <w:basedOn w:val="a0"/>
    <w:link w:val="60"/>
    <w:uiPriority w:val="9"/>
    <w:semiHidden/>
    <w:rsid w:val="008074A9"/>
    <w:rPr>
      <w:rFonts w:asciiTheme="majorHAnsi" w:eastAsiaTheme="majorEastAsia" w:hAnsiTheme="majorHAnsi" w:cstheme="majorBidi"/>
      <w:color w:val="000000" w:themeColor="text1"/>
    </w:rPr>
  </w:style>
  <w:style w:type="character" w:customStyle="1" w:styleId="71">
    <w:name w:val="見出し 7 (文字)"/>
    <w:basedOn w:val="a0"/>
    <w:link w:val="70"/>
    <w:uiPriority w:val="9"/>
    <w:semiHidden/>
    <w:rsid w:val="008074A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074A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074A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82B6C"/>
    <w:pPr>
      <w:spacing w:after="80"/>
      <w:ind w:firstLineChars="0" w:firstLine="0"/>
      <w:contextualSpacing/>
      <w:jc w:val="left"/>
    </w:pPr>
    <w:rPr>
      <w:rFonts w:ascii="Arial" w:eastAsia="Arial" w:hAnsi="Arial" w:cs="Arial"/>
      <w:b/>
      <w:spacing w:val="-10"/>
      <w:kern w:val="28"/>
      <w:sz w:val="28"/>
      <w:szCs w:val="28"/>
    </w:rPr>
  </w:style>
  <w:style w:type="character" w:customStyle="1" w:styleId="a4">
    <w:name w:val="表題 (文字)"/>
    <w:basedOn w:val="a0"/>
    <w:link w:val="a3"/>
    <w:uiPriority w:val="10"/>
    <w:rsid w:val="00582B6C"/>
    <w:rPr>
      <w:rFonts w:ascii="Arial" w:eastAsia="Arial" w:hAnsi="Arial" w:cs="Arial"/>
      <w:b/>
      <w:spacing w:val="-10"/>
      <w:kern w:val="28"/>
      <w:sz w:val="28"/>
      <w:szCs w:val="28"/>
    </w:rPr>
  </w:style>
  <w:style w:type="paragraph" w:styleId="a5">
    <w:name w:val="Subtitle"/>
    <w:basedOn w:val="a"/>
    <w:next w:val="a"/>
    <w:link w:val="a6"/>
    <w:uiPriority w:val="11"/>
    <w:rsid w:val="008074A9"/>
    <w:pPr>
      <w:numPr>
        <w:ilvl w:val="1"/>
      </w:numPr>
      <w:spacing w:after="160"/>
      <w:ind w:firstLineChars="250" w:firstLine="25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074A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rsid w:val="008074A9"/>
    <w:pPr>
      <w:spacing w:before="160" w:after="160"/>
      <w:jc w:val="center"/>
    </w:pPr>
    <w:rPr>
      <w:i/>
      <w:iCs/>
      <w:color w:val="404040" w:themeColor="text1" w:themeTint="BF"/>
    </w:rPr>
  </w:style>
  <w:style w:type="character" w:customStyle="1" w:styleId="a8">
    <w:name w:val="引用文 (文字)"/>
    <w:basedOn w:val="a0"/>
    <w:link w:val="a7"/>
    <w:uiPriority w:val="29"/>
    <w:rsid w:val="008074A9"/>
    <w:rPr>
      <w:i/>
      <w:iCs/>
      <w:color w:val="404040" w:themeColor="text1" w:themeTint="BF"/>
    </w:rPr>
  </w:style>
  <w:style w:type="paragraph" w:styleId="a9">
    <w:name w:val="List Paragraph"/>
    <w:basedOn w:val="a"/>
    <w:uiPriority w:val="34"/>
    <w:qFormat/>
    <w:rsid w:val="006C6516"/>
    <w:pPr>
      <w:ind w:firstLineChars="0" w:firstLine="0"/>
      <w:contextualSpacing/>
    </w:pPr>
  </w:style>
  <w:style w:type="character" w:styleId="22">
    <w:name w:val="Intense Emphasis"/>
    <w:basedOn w:val="a0"/>
    <w:uiPriority w:val="21"/>
    <w:rsid w:val="008074A9"/>
    <w:rPr>
      <w:i/>
      <w:iCs/>
      <w:color w:val="2F5496" w:themeColor="accent1" w:themeShade="BF"/>
    </w:rPr>
  </w:style>
  <w:style w:type="paragraph" w:styleId="23">
    <w:name w:val="Intense Quote"/>
    <w:basedOn w:val="a"/>
    <w:next w:val="a"/>
    <w:link w:val="24"/>
    <w:uiPriority w:val="30"/>
    <w:rsid w:val="008074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4">
    <w:name w:val="引用文 2 (文字)"/>
    <w:basedOn w:val="a0"/>
    <w:link w:val="23"/>
    <w:uiPriority w:val="30"/>
    <w:rsid w:val="008074A9"/>
    <w:rPr>
      <w:i/>
      <w:iCs/>
      <w:color w:val="2F5496" w:themeColor="accent1" w:themeShade="BF"/>
    </w:rPr>
  </w:style>
  <w:style w:type="character" w:styleId="25">
    <w:name w:val="Intense Reference"/>
    <w:basedOn w:val="a0"/>
    <w:uiPriority w:val="32"/>
    <w:rsid w:val="008074A9"/>
    <w:rPr>
      <w:b/>
      <w:bCs/>
      <w:smallCaps/>
      <w:color w:val="2F5496" w:themeColor="accent1" w:themeShade="BF"/>
      <w:spacing w:val="5"/>
    </w:rPr>
  </w:style>
  <w:style w:type="character" w:styleId="aa">
    <w:name w:val="annotation reference"/>
    <w:basedOn w:val="a0"/>
    <w:uiPriority w:val="99"/>
    <w:semiHidden/>
    <w:unhideWhenUsed/>
    <w:rsid w:val="00C773EF"/>
    <w:rPr>
      <w:sz w:val="18"/>
      <w:szCs w:val="18"/>
    </w:rPr>
  </w:style>
  <w:style w:type="paragraph" w:styleId="ab">
    <w:name w:val="annotation text"/>
    <w:basedOn w:val="a"/>
    <w:link w:val="ac"/>
    <w:uiPriority w:val="99"/>
    <w:unhideWhenUsed/>
    <w:rsid w:val="00C773EF"/>
    <w:pPr>
      <w:jc w:val="left"/>
    </w:pPr>
  </w:style>
  <w:style w:type="character" w:customStyle="1" w:styleId="ac">
    <w:name w:val="コメント文字列 (文字)"/>
    <w:basedOn w:val="a0"/>
    <w:link w:val="ab"/>
    <w:uiPriority w:val="99"/>
    <w:rsid w:val="00C773EF"/>
  </w:style>
  <w:style w:type="paragraph" w:styleId="ad">
    <w:name w:val="annotation subject"/>
    <w:basedOn w:val="ab"/>
    <w:next w:val="ab"/>
    <w:link w:val="ae"/>
    <w:uiPriority w:val="99"/>
    <w:semiHidden/>
    <w:unhideWhenUsed/>
    <w:rsid w:val="00C773EF"/>
    <w:rPr>
      <w:b/>
      <w:bCs/>
    </w:rPr>
  </w:style>
  <w:style w:type="character" w:customStyle="1" w:styleId="ae">
    <w:name w:val="コメント内容 (文字)"/>
    <w:basedOn w:val="ac"/>
    <w:link w:val="ad"/>
    <w:uiPriority w:val="99"/>
    <w:semiHidden/>
    <w:rsid w:val="00C773EF"/>
    <w:rPr>
      <w:b/>
      <w:bCs/>
    </w:rPr>
  </w:style>
  <w:style w:type="paragraph" w:styleId="af">
    <w:name w:val="header"/>
    <w:basedOn w:val="a"/>
    <w:link w:val="af0"/>
    <w:uiPriority w:val="99"/>
    <w:unhideWhenUsed/>
    <w:rsid w:val="00A1311E"/>
    <w:pPr>
      <w:tabs>
        <w:tab w:val="center" w:pos="4252"/>
        <w:tab w:val="right" w:pos="8504"/>
      </w:tabs>
      <w:snapToGrid w:val="0"/>
    </w:pPr>
  </w:style>
  <w:style w:type="character" w:customStyle="1" w:styleId="af0">
    <w:name w:val="ヘッダー (文字)"/>
    <w:basedOn w:val="a0"/>
    <w:link w:val="af"/>
    <w:uiPriority w:val="99"/>
    <w:rsid w:val="00A1311E"/>
  </w:style>
  <w:style w:type="paragraph" w:styleId="af1">
    <w:name w:val="footer"/>
    <w:basedOn w:val="a"/>
    <w:link w:val="af2"/>
    <w:uiPriority w:val="99"/>
    <w:unhideWhenUsed/>
    <w:rsid w:val="00A1311E"/>
    <w:pPr>
      <w:tabs>
        <w:tab w:val="center" w:pos="4252"/>
        <w:tab w:val="right" w:pos="8504"/>
      </w:tabs>
      <w:snapToGrid w:val="0"/>
    </w:pPr>
  </w:style>
  <w:style w:type="character" w:customStyle="1" w:styleId="af2">
    <w:name w:val="フッター (文字)"/>
    <w:basedOn w:val="a0"/>
    <w:link w:val="af1"/>
    <w:uiPriority w:val="99"/>
    <w:rsid w:val="00A1311E"/>
  </w:style>
  <w:style w:type="character" w:styleId="af3">
    <w:name w:val="page number"/>
    <w:basedOn w:val="a0"/>
    <w:uiPriority w:val="99"/>
    <w:semiHidden/>
    <w:unhideWhenUsed/>
    <w:rsid w:val="009E6801"/>
  </w:style>
  <w:style w:type="character" w:styleId="af4">
    <w:name w:val="Hyperlink"/>
    <w:basedOn w:val="a0"/>
    <w:uiPriority w:val="99"/>
    <w:unhideWhenUsed/>
    <w:rsid w:val="00A41F4A"/>
    <w:rPr>
      <w:color w:val="0563C1" w:themeColor="hyperlink"/>
      <w:u w:val="single"/>
    </w:rPr>
  </w:style>
  <w:style w:type="character" w:styleId="af5">
    <w:name w:val="Unresolved Mention"/>
    <w:basedOn w:val="a0"/>
    <w:uiPriority w:val="99"/>
    <w:semiHidden/>
    <w:unhideWhenUsed/>
    <w:rsid w:val="00A41F4A"/>
    <w:rPr>
      <w:color w:val="605E5C"/>
      <w:shd w:val="clear" w:color="auto" w:fill="E1DFDD"/>
    </w:rPr>
  </w:style>
  <w:style w:type="table" w:styleId="af6">
    <w:name w:val="Table Grid"/>
    <w:basedOn w:val="a1"/>
    <w:uiPriority w:val="39"/>
    <w:rsid w:val="00A20B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現在のリスト1"/>
    <w:uiPriority w:val="99"/>
    <w:rsid w:val="00106D59"/>
    <w:pPr>
      <w:numPr>
        <w:numId w:val="6"/>
      </w:numPr>
    </w:pPr>
  </w:style>
  <w:style w:type="numbering" w:customStyle="1" w:styleId="2">
    <w:name w:val="現在のリスト2"/>
    <w:uiPriority w:val="99"/>
    <w:rsid w:val="00106D59"/>
    <w:pPr>
      <w:numPr>
        <w:numId w:val="8"/>
      </w:numPr>
    </w:pPr>
  </w:style>
  <w:style w:type="numbering" w:customStyle="1" w:styleId="3">
    <w:name w:val="現在のリスト3"/>
    <w:uiPriority w:val="99"/>
    <w:rsid w:val="00833ACE"/>
    <w:pPr>
      <w:numPr>
        <w:numId w:val="9"/>
      </w:numPr>
    </w:pPr>
  </w:style>
  <w:style w:type="numbering" w:customStyle="1" w:styleId="4">
    <w:name w:val="現在のリスト4"/>
    <w:uiPriority w:val="99"/>
    <w:rsid w:val="00905795"/>
    <w:pPr>
      <w:numPr>
        <w:numId w:val="10"/>
      </w:numPr>
    </w:pPr>
  </w:style>
  <w:style w:type="numbering" w:customStyle="1" w:styleId="5">
    <w:name w:val="現在のリスト5"/>
    <w:uiPriority w:val="99"/>
    <w:rsid w:val="00905795"/>
    <w:pPr>
      <w:numPr>
        <w:numId w:val="11"/>
      </w:numPr>
    </w:pPr>
  </w:style>
  <w:style w:type="numbering" w:customStyle="1" w:styleId="6">
    <w:name w:val="現在のリスト6"/>
    <w:uiPriority w:val="99"/>
    <w:rsid w:val="00905795"/>
    <w:pPr>
      <w:numPr>
        <w:numId w:val="12"/>
      </w:numPr>
    </w:pPr>
  </w:style>
  <w:style w:type="numbering" w:customStyle="1" w:styleId="7">
    <w:name w:val="現在のリスト7"/>
    <w:uiPriority w:val="99"/>
    <w:rsid w:val="00582B6C"/>
    <w:pPr>
      <w:numPr>
        <w:numId w:val="13"/>
      </w:numPr>
    </w:pPr>
  </w:style>
  <w:style w:type="character" w:styleId="af7">
    <w:name w:val="Book Title"/>
    <w:basedOn w:val="a0"/>
    <w:uiPriority w:val="33"/>
    <w:rsid w:val="00CE5FA9"/>
    <w:rPr>
      <w:spacing w:val="5"/>
    </w:rPr>
  </w:style>
  <w:style w:type="paragraph" w:styleId="af8">
    <w:name w:val="Revision"/>
    <w:hidden/>
    <w:uiPriority w:val="99"/>
    <w:semiHidden/>
    <w:rsid w:val="005F5008"/>
    <w:rPr>
      <w:rFonts w:ascii="Times New Roman" w:eastAsia="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ext.go.jp/a_menu/shotou/kyoin/mext_00003.html" TargetMode="Externa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EB6CF-C38F-F849-95CA-7D0FF5A88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3</Pages>
  <Words>832</Words>
  <Characters>4895</Characters>
  <Application>Microsoft Office Word</Application>
  <DocSecurity>0</DocSecurity>
  <Lines>97</Lines>
  <Paragraphs>25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編集担当 日本教育学会</dc:creator>
  <cp:keywords/>
  <dc:description/>
  <cp:lastModifiedBy>編集担当 日本教育学会</cp:lastModifiedBy>
  <cp:revision>79</cp:revision>
  <dcterms:created xsi:type="dcterms:W3CDTF">2025-04-04T03:24:00Z</dcterms:created>
  <dcterms:modified xsi:type="dcterms:W3CDTF">2026-09-04T01:51:00Z</dcterms:modified>
</cp:coreProperties>
</file>